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5D1" w:rsidRPr="00107D5A" w:rsidRDefault="008136BD" w:rsidP="00AD1C46">
      <w:pPr>
        <w:spacing w:line="360" w:lineRule="auto"/>
        <w:jc w:val="center"/>
        <w:rPr>
          <w:b/>
          <w:sz w:val="28"/>
          <w:szCs w:val="28"/>
          <w:u w:val="single"/>
        </w:rPr>
      </w:pPr>
      <w:r>
        <w:rPr>
          <w:b/>
          <w:sz w:val="28"/>
          <w:szCs w:val="28"/>
          <w:u w:val="single"/>
        </w:rPr>
        <w:t>Amtsgericht Wipperfürth</w:t>
      </w:r>
    </w:p>
    <w:p w:rsidR="002E42BA" w:rsidRDefault="002E42BA" w:rsidP="002E42BA">
      <w:pPr>
        <w:rPr>
          <w:szCs w:val="24"/>
        </w:rPr>
      </w:pPr>
    </w:p>
    <w:p w:rsidR="00056793" w:rsidRPr="00464F27" w:rsidRDefault="00056793" w:rsidP="00056793">
      <w:pPr>
        <w:jc w:val="left"/>
        <w:rPr>
          <w:b/>
          <w:sz w:val="28"/>
          <w:szCs w:val="28"/>
        </w:rPr>
      </w:pPr>
      <w:r>
        <w:rPr>
          <w:rFonts w:eastAsia="Times New Roman"/>
          <w:szCs w:val="24"/>
        </w:rPr>
        <w:t>Herr Richter am Amtsgericht Krieger wird an das Amt</w:t>
      </w:r>
      <w:r w:rsidR="00FC21CC">
        <w:rPr>
          <w:rFonts w:eastAsia="Times New Roman"/>
          <w:szCs w:val="24"/>
        </w:rPr>
        <w:t>sgericht Wermelskirchen abgeordnet</w:t>
      </w:r>
      <w:r>
        <w:rPr>
          <w:szCs w:val="24"/>
        </w:rPr>
        <w:t>. Aus diesem Grund wird der Geschäftsverteilungsplan für den richterlichen Dienst für das Jahr 2025 ab dem   .  .2025 wie folgt geändert:</w:t>
      </w:r>
    </w:p>
    <w:p w:rsidR="00F33115" w:rsidRDefault="00F33115" w:rsidP="00F33115">
      <w:pPr>
        <w:rPr>
          <w:b/>
        </w:rPr>
      </w:pPr>
    </w:p>
    <w:p w:rsidR="00A64291" w:rsidRDefault="00A64291" w:rsidP="004E5359">
      <w:pPr>
        <w:jc w:val="left"/>
        <w:rPr>
          <w:b/>
        </w:rPr>
      </w:pPr>
    </w:p>
    <w:p w:rsidR="00A64291" w:rsidRDefault="00A64291">
      <w:pPr>
        <w:spacing w:line="276" w:lineRule="auto"/>
        <w:jc w:val="left"/>
        <w:rPr>
          <w:b/>
        </w:rPr>
      </w:pPr>
    </w:p>
    <w:p w:rsidR="004E5359" w:rsidRDefault="004E5359" w:rsidP="009D46F1">
      <w:pPr>
        <w:spacing w:line="276" w:lineRule="auto"/>
        <w:jc w:val="left"/>
        <w:rPr>
          <w:b/>
        </w:rPr>
      </w:pPr>
      <w:r>
        <w:rPr>
          <w:b/>
        </w:rPr>
        <w:t xml:space="preserve">1.) </w:t>
      </w:r>
      <w:r w:rsidRPr="004E5359">
        <w:rPr>
          <w:b/>
          <w:u w:val="single"/>
        </w:rPr>
        <w:t>Richter Bauer</w:t>
      </w:r>
      <w:r w:rsidR="009D46F1" w:rsidRPr="009D46F1">
        <w:rPr>
          <w:b/>
        </w:rPr>
        <w:t xml:space="preserve">                                                        </w:t>
      </w:r>
      <w:r w:rsidR="009D46F1">
        <w:rPr>
          <w:b/>
          <w:u w:val="single"/>
        </w:rPr>
        <w:t>1. Vertreter</w:t>
      </w:r>
      <w:r w:rsidR="009D46F1">
        <w:tab/>
      </w:r>
      <w:r w:rsidR="009D46F1">
        <w:tab/>
      </w:r>
      <w:r w:rsidR="009D46F1">
        <w:rPr>
          <w:b/>
          <w:u w:val="single"/>
        </w:rPr>
        <w:t>2. Vertreter</w:t>
      </w:r>
    </w:p>
    <w:p w:rsidR="004E5359" w:rsidRDefault="004E5359">
      <w:pPr>
        <w:spacing w:line="276" w:lineRule="auto"/>
        <w:jc w:val="left"/>
        <w:rPr>
          <w:b/>
        </w:rPr>
      </w:pPr>
    </w:p>
    <w:p w:rsidR="004E5359" w:rsidRDefault="004E5359" w:rsidP="004E5359">
      <w:pPr>
        <w:spacing w:line="276" w:lineRule="auto"/>
        <w:jc w:val="left"/>
      </w:pPr>
      <w:r>
        <w:t xml:space="preserve">a) Einzelrichterstrafsachen </w:t>
      </w:r>
      <w:r>
        <w:tab/>
      </w:r>
      <w:r>
        <w:tab/>
      </w:r>
      <w:r>
        <w:tab/>
      </w:r>
      <w:r>
        <w:tab/>
      </w:r>
      <w:r w:rsidR="001540E3">
        <w:t>Türpe</w:t>
      </w:r>
      <w:r>
        <w:tab/>
      </w:r>
      <w:r>
        <w:tab/>
      </w:r>
      <w:r w:rsidR="00F24691">
        <w:tab/>
      </w:r>
      <w:r>
        <w:t>Rottländer</w:t>
      </w:r>
    </w:p>
    <w:p w:rsidR="00377F0D" w:rsidRDefault="00377F0D" w:rsidP="004E5359">
      <w:pPr>
        <w:spacing w:line="276" w:lineRule="auto"/>
        <w:jc w:val="left"/>
      </w:pPr>
    </w:p>
    <w:p w:rsidR="00377F0D" w:rsidRDefault="00377F0D" w:rsidP="00377F0D">
      <w:pPr>
        <w:spacing w:line="276" w:lineRule="auto"/>
        <w:jc w:val="left"/>
      </w:pPr>
      <w:r>
        <w:t>b) Bewährungsaufsicht gegen Erwachsene</w:t>
      </w:r>
      <w:r>
        <w:tab/>
      </w:r>
      <w:r>
        <w:tab/>
      </w:r>
      <w:r w:rsidR="001540E3">
        <w:t>Türpe</w:t>
      </w:r>
      <w:r w:rsidR="00981155">
        <w:tab/>
      </w:r>
      <w:r w:rsidR="00981155">
        <w:tab/>
      </w:r>
      <w:r w:rsidR="00F24691">
        <w:tab/>
      </w:r>
      <w:r w:rsidR="00981155">
        <w:t>Rottländer</w:t>
      </w:r>
    </w:p>
    <w:p w:rsidR="00B263E4" w:rsidRDefault="00B263E4" w:rsidP="00B263E4">
      <w:pPr>
        <w:spacing w:line="276" w:lineRule="auto"/>
        <w:jc w:val="left"/>
      </w:pPr>
    </w:p>
    <w:p w:rsidR="00B263E4" w:rsidRDefault="00F24691" w:rsidP="00B263E4">
      <w:pPr>
        <w:spacing w:line="276" w:lineRule="auto"/>
        <w:jc w:val="left"/>
      </w:pPr>
      <w:r>
        <w:t>c</w:t>
      </w:r>
      <w:r w:rsidR="00B263E4">
        <w:t xml:space="preserve">) Erwachsenenschöffengerichtssachen </w:t>
      </w:r>
      <w:r w:rsidR="00B263E4">
        <w:tab/>
      </w:r>
      <w:r w:rsidR="00B263E4">
        <w:tab/>
        <w:t>Rottländer</w:t>
      </w:r>
      <w:r w:rsidR="00B263E4">
        <w:tab/>
      </w:r>
      <w:r w:rsidR="00B263E4">
        <w:tab/>
        <w:t>Türpe</w:t>
      </w:r>
    </w:p>
    <w:p w:rsidR="00B263E4" w:rsidRDefault="00B263E4" w:rsidP="00B263E4">
      <w:pPr>
        <w:spacing w:line="276" w:lineRule="auto"/>
        <w:jc w:val="left"/>
      </w:pPr>
    </w:p>
    <w:p w:rsidR="00B263E4" w:rsidRDefault="00F24691" w:rsidP="00B263E4">
      <w:pPr>
        <w:spacing w:line="276" w:lineRule="auto"/>
        <w:jc w:val="left"/>
      </w:pPr>
      <w:r>
        <w:t>d</w:t>
      </w:r>
      <w:r w:rsidR="00B263E4">
        <w:t>) Schöffenangelegenheiten</w:t>
      </w:r>
      <w:r w:rsidR="00B263E4">
        <w:tab/>
      </w:r>
      <w:r w:rsidR="00B263E4">
        <w:tab/>
      </w:r>
      <w:r w:rsidR="00B263E4">
        <w:tab/>
      </w:r>
      <w:r w:rsidR="00B263E4">
        <w:tab/>
        <w:t>Rottländer</w:t>
      </w:r>
      <w:r w:rsidR="00B263E4">
        <w:tab/>
      </w:r>
      <w:r w:rsidR="00B263E4">
        <w:tab/>
        <w:t>Türpe</w:t>
      </w:r>
    </w:p>
    <w:p w:rsidR="00B263E4" w:rsidRDefault="00B263E4" w:rsidP="00B263E4">
      <w:pPr>
        <w:spacing w:line="276" w:lineRule="auto"/>
        <w:jc w:val="left"/>
      </w:pPr>
    </w:p>
    <w:p w:rsidR="00B263E4" w:rsidRDefault="00F24691" w:rsidP="00B263E4">
      <w:pPr>
        <w:spacing w:line="276" w:lineRule="auto"/>
        <w:jc w:val="left"/>
      </w:pPr>
      <w:r>
        <w:t>e</w:t>
      </w:r>
      <w:r w:rsidR="00B263E4">
        <w:t>) Privatklagesachen</w:t>
      </w:r>
      <w:r w:rsidR="00B263E4">
        <w:tab/>
      </w:r>
      <w:r w:rsidR="00B263E4">
        <w:tab/>
      </w:r>
      <w:r w:rsidR="00B263E4">
        <w:tab/>
      </w:r>
      <w:r w:rsidR="00B263E4">
        <w:tab/>
      </w:r>
      <w:r w:rsidR="00B263E4">
        <w:tab/>
        <w:t>Rottländer</w:t>
      </w:r>
      <w:r w:rsidR="00B263E4">
        <w:tab/>
      </w:r>
      <w:r w:rsidR="00B263E4">
        <w:tab/>
        <w:t>Türpe</w:t>
      </w:r>
      <w:r w:rsidR="00B263E4">
        <w:tab/>
      </w:r>
      <w:r w:rsidR="00B263E4">
        <w:tab/>
      </w:r>
      <w:r w:rsidR="00B263E4">
        <w:tab/>
      </w:r>
      <w:r w:rsidR="00B263E4">
        <w:tab/>
      </w:r>
    </w:p>
    <w:p w:rsidR="00B263E4" w:rsidRDefault="00F24691" w:rsidP="00B263E4">
      <w:pPr>
        <w:spacing w:line="276" w:lineRule="auto"/>
        <w:jc w:val="left"/>
      </w:pPr>
      <w:r>
        <w:t>f</w:t>
      </w:r>
      <w:r w:rsidR="00B263E4">
        <w:t xml:space="preserve">) Jugendschöffengerichtssachen </w:t>
      </w:r>
      <w:r w:rsidR="00B263E4">
        <w:tab/>
      </w:r>
      <w:r w:rsidR="00B263E4">
        <w:tab/>
      </w:r>
      <w:r w:rsidR="00B263E4">
        <w:tab/>
        <w:t>Rottländer</w:t>
      </w:r>
      <w:r w:rsidR="00B263E4">
        <w:tab/>
      </w:r>
      <w:r w:rsidR="00B263E4">
        <w:tab/>
        <w:t>Türpe</w:t>
      </w:r>
    </w:p>
    <w:p w:rsidR="00B263E4" w:rsidRDefault="00B263E4" w:rsidP="00B263E4">
      <w:pPr>
        <w:spacing w:line="276" w:lineRule="auto"/>
        <w:jc w:val="left"/>
      </w:pPr>
    </w:p>
    <w:p w:rsidR="00B263E4" w:rsidRDefault="00F24691" w:rsidP="00B263E4">
      <w:pPr>
        <w:spacing w:line="276" w:lineRule="auto"/>
        <w:jc w:val="left"/>
      </w:pPr>
      <w:r>
        <w:t>g</w:t>
      </w:r>
      <w:r w:rsidR="00B263E4">
        <w:t>) Jugendgerichtssachen</w:t>
      </w:r>
      <w:r w:rsidR="00B263E4">
        <w:tab/>
      </w:r>
      <w:r w:rsidR="00B263E4">
        <w:tab/>
      </w:r>
      <w:r w:rsidR="00B263E4">
        <w:tab/>
      </w:r>
      <w:r w:rsidR="00B263E4">
        <w:tab/>
      </w:r>
      <w:r w:rsidR="00B263E4">
        <w:tab/>
        <w:t>Rottländer</w:t>
      </w:r>
      <w:r w:rsidR="00B263E4">
        <w:tab/>
      </w:r>
      <w:r w:rsidR="00B263E4">
        <w:tab/>
        <w:t>Türpe</w:t>
      </w:r>
    </w:p>
    <w:p w:rsidR="00B263E4" w:rsidRDefault="00B263E4" w:rsidP="00B263E4">
      <w:pPr>
        <w:spacing w:line="276" w:lineRule="auto"/>
        <w:jc w:val="left"/>
      </w:pPr>
    </w:p>
    <w:p w:rsidR="00B263E4" w:rsidRDefault="00F24691" w:rsidP="00B263E4">
      <w:pPr>
        <w:spacing w:line="276" w:lineRule="auto"/>
        <w:jc w:val="left"/>
      </w:pPr>
      <w:r>
        <w:t>h</w:t>
      </w:r>
      <w:r w:rsidR="00B263E4">
        <w:t>) Bewährungsaufsicht gegen Jugendliche</w:t>
      </w:r>
      <w:r w:rsidR="00B263E4">
        <w:tab/>
      </w:r>
      <w:r w:rsidR="00B263E4">
        <w:tab/>
        <w:t xml:space="preserve">Rottländer </w:t>
      </w:r>
      <w:r w:rsidR="00B263E4">
        <w:tab/>
        <w:t xml:space="preserve"> </w:t>
      </w:r>
      <w:r w:rsidR="00B263E4">
        <w:tab/>
        <w:t>Türpe</w:t>
      </w:r>
    </w:p>
    <w:p w:rsidR="00B263E4" w:rsidRDefault="00B263E4" w:rsidP="00B263E4">
      <w:pPr>
        <w:spacing w:line="276" w:lineRule="auto"/>
        <w:jc w:val="left"/>
      </w:pPr>
      <w:r>
        <w:t>und Heranwachsende</w:t>
      </w:r>
    </w:p>
    <w:p w:rsidR="00B263E4" w:rsidRDefault="00B263E4" w:rsidP="00B263E4">
      <w:pPr>
        <w:spacing w:line="276" w:lineRule="auto"/>
        <w:jc w:val="left"/>
      </w:pPr>
    </w:p>
    <w:p w:rsidR="00B263E4" w:rsidRDefault="00F24691" w:rsidP="00B263E4">
      <w:pPr>
        <w:spacing w:line="276" w:lineRule="auto"/>
        <w:jc w:val="left"/>
      </w:pPr>
      <w:r>
        <w:t>i</w:t>
      </w:r>
      <w:r w:rsidR="00B263E4">
        <w:t>) Ordnungswidrigkeiten (auch gegen</w:t>
      </w:r>
      <w:r w:rsidR="00B263E4">
        <w:tab/>
      </w:r>
      <w:r w:rsidR="00B263E4">
        <w:tab/>
      </w:r>
      <w:r w:rsidR="00B263E4">
        <w:tab/>
        <w:t>Erger</w:t>
      </w:r>
      <w:r w:rsidR="00B263E4">
        <w:tab/>
      </w:r>
      <w:r w:rsidR="00B263E4">
        <w:tab/>
      </w:r>
      <w:r>
        <w:tab/>
      </w:r>
      <w:r w:rsidR="00B263E4">
        <w:t>Rottländer</w:t>
      </w:r>
    </w:p>
    <w:p w:rsidR="00B263E4" w:rsidRDefault="00B263E4" w:rsidP="00B263E4">
      <w:pPr>
        <w:spacing w:line="276" w:lineRule="auto"/>
        <w:jc w:val="left"/>
      </w:pPr>
      <w:r>
        <w:t>Jugendliche und Heranwachsende)</w:t>
      </w:r>
    </w:p>
    <w:p w:rsidR="004E5359" w:rsidRDefault="004E5359">
      <w:pPr>
        <w:spacing w:line="276" w:lineRule="auto"/>
        <w:jc w:val="left"/>
        <w:rPr>
          <w:b/>
        </w:rPr>
      </w:pPr>
    </w:p>
    <w:p w:rsidR="004E5359" w:rsidRDefault="00F24691" w:rsidP="004E5359">
      <w:pPr>
        <w:spacing w:line="276" w:lineRule="auto"/>
        <w:jc w:val="left"/>
      </w:pPr>
      <w:r>
        <w:t>j</w:t>
      </w:r>
      <w:r w:rsidR="004E5359">
        <w:t xml:space="preserve">) Erzwingungshaftsachen </w:t>
      </w:r>
      <w:r w:rsidR="004E5359">
        <w:tab/>
      </w:r>
      <w:r w:rsidR="004E5359">
        <w:tab/>
      </w:r>
      <w:r w:rsidR="004E5359">
        <w:tab/>
      </w:r>
      <w:r w:rsidR="004E5359">
        <w:tab/>
      </w:r>
      <w:r>
        <w:tab/>
        <w:t>Türpe</w:t>
      </w:r>
      <w:r w:rsidR="004E5359">
        <w:tab/>
      </w:r>
      <w:r w:rsidR="004E5359">
        <w:tab/>
      </w:r>
      <w:r>
        <w:tab/>
      </w:r>
      <w:r w:rsidR="004E5359">
        <w:t>Rottländer</w:t>
      </w:r>
    </w:p>
    <w:p w:rsidR="004E5359" w:rsidRDefault="004E5359" w:rsidP="004E5359">
      <w:pPr>
        <w:spacing w:line="276" w:lineRule="auto"/>
        <w:jc w:val="left"/>
      </w:pPr>
    </w:p>
    <w:p w:rsidR="00BA240A" w:rsidRDefault="00F24691" w:rsidP="00BA240A">
      <w:pPr>
        <w:spacing w:line="276" w:lineRule="auto"/>
        <w:jc w:val="left"/>
      </w:pPr>
      <w:r>
        <w:t>k</w:t>
      </w:r>
      <w:r w:rsidR="00BA240A">
        <w:t>) Freih</w:t>
      </w:r>
      <w:r>
        <w:t>eitsentziehungssachen</w:t>
      </w:r>
      <w:r>
        <w:tab/>
      </w:r>
      <w:r>
        <w:tab/>
      </w:r>
      <w:r>
        <w:tab/>
      </w:r>
      <w:r>
        <w:tab/>
        <w:t>Türpe</w:t>
      </w:r>
      <w:r w:rsidR="00BA240A">
        <w:tab/>
      </w:r>
      <w:r w:rsidR="00BA240A">
        <w:tab/>
      </w:r>
      <w:r>
        <w:tab/>
      </w:r>
      <w:r w:rsidR="00BA240A">
        <w:t>Rottländer</w:t>
      </w:r>
    </w:p>
    <w:p w:rsidR="00E01243" w:rsidRDefault="00E01243" w:rsidP="00BA240A">
      <w:pPr>
        <w:spacing w:line="276" w:lineRule="auto"/>
        <w:jc w:val="left"/>
      </w:pPr>
    </w:p>
    <w:p w:rsidR="00E01243" w:rsidRDefault="00E01243" w:rsidP="00E01243">
      <w:pPr>
        <w:spacing w:line="276" w:lineRule="auto"/>
        <w:jc w:val="left"/>
      </w:pPr>
    </w:p>
    <w:p w:rsidR="004E5359" w:rsidRDefault="004E5359">
      <w:pPr>
        <w:spacing w:line="276" w:lineRule="auto"/>
        <w:jc w:val="left"/>
        <w:rPr>
          <w:b/>
        </w:rPr>
      </w:pPr>
    </w:p>
    <w:p w:rsidR="002E42BA" w:rsidRPr="00EF4167" w:rsidRDefault="004E5359">
      <w:pPr>
        <w:spacing w:line="276" w:lineRule="auto"/>
        <w:jc w:val="left"/>
        <w:rPr>
          <w:b/>
          <w:u w:val="single"/>
        </w:rPr>
      </w:pPr>
      <w:r>
        <w:rPr>
          <w:b/>
        </w:rPr>
        <w:t>2</w:t>
      </w:r>
      <w:r w:rsidR="002E42BA" w:rsidRPr="002E42BA">
        <w:rPr>
          <w:b/>
        </w:rPr>
        <w:t>.)</w:t>
      </w:r>
      <w:r w:rsidR="002E42BA">
        <w:t xml:space="preserve"> </w:t>
      </w:r>
      <w:r w:rsidR="002E42BA" w:rsidRPr="002E42BA">
        <w:rPr>
          <w:b/>
          <w:u w:val="single"/>
        </w:rPr>
        <w:t xml:space="preserve">Richter </w:t>
      </w:r>
      <w:r w:rsidR="000B01C5">
        <w:rPr>
          <w:b/>
          <w:u w:val="single"/>
        </w:rPr>
        <w:t xml:space="preserve">am Amtsgericht </w:t>
      </w:r>
      <w:r w:rsidR="002E42BA" w:rsidRPr="002E42BA">
        <w:rPr>
          <w:b/>
          <w:u w:val="single"/>
        </w:rPr>
        <w:t>Erger</w:t>
      </w:r>
      <w:r w:rsidR="000B01C5">
        <w:rPr>
          <w:b/>
        </w:rPr>
        <w:tab/>
      </w:r>
      <w:r w:rsidR="000B01C5">
        <w:rPr>
          <w:b/>
        </w:rPr>
        <w:tab/>
      </w:r>
      <w:r w:rsidR="000B01C5">
        <w:rPr>
          <w:b/>
        </w:rPr>
        <w:tab/>
      </w:r>
    </w:p>
    <w:p w:rsidR="002E42BA" w:rsidRDefault="002E42BA">
      <w:pPr>
        <w:spacing w:line="276" w:lineRule="auto"/>
        <w:jc w:val="left"/>
      </w:pPr>
    </w:p>
    <w:p w:rsidR="002E42BA" w:rsidRDefault="009A5270" w:rsidP="00E35F46">
      <w:pPr>
        <w:spacing w:line="276" w:lineRule="auto"/>
        <w:jc w:val="left"/>
      </w:pPr>
      <w:r>
        <w:t xml:space="preserve">a) </w:t>
      </w:r>
      <w:r w:rsidR="00E35F46">
        <w:t>Familiensachen</w:t>
      </w:r>
      <w:r w:rsidR="00E35F46">
        <w:tab/>
      </w:r>
      <w:r w:rsidR="00E35F46">
        <w:tab/>
      </w:r>
      <w:r w:rsidR="00E35F46">
        <w:tab/>
      </w:r>
      <w:r w:rsidR="00E35F46">
        <w:tab/>
      </w:r>
      <w:r w:rsidR="00E35F46">
        <w:tab/>
      </w:r>
      <w:r w:rsidR="00E35F46">
        <w:tab/>
      </w:r>
      <w:r w:rsidR="00FB5EA4">
        <w:t>Flegel</w:t>
      </w:r>
      <w:r w:rsidR="008F3F54">
        <w:tab/>
      </w:r>
      <w:r w:rsidR="008F3F54">
        <w:tab/>
      </w:r>
      <w:r>
        <w:tab/>
      </w:r>
      <w:r w:rsidR="00FB5EA4">
        <w:t>Rottländer</w:t>
      </w:r>
    </w:p>
    <w:p w:rsidR="002E42BA" w:rsidRDefault="001C7EF1" w:rsidP="002E42BA">
      <w:pPr>
        <w:spacing w:line="276" w:lineRule="auto"/>
        <w:jc w:val="left"/>
      </w:pPr>
      <w:r>
        <w:t>Buchstaben A – O</w:t>
      </w:r>
    </w:p>
    <w:p w:rsidR="00FB5EA4" w:rsidRDefault="00FB5EA4" w:rsidP="002E42BA">
      <w:pPr>
        <w:spacing w:line="276" w:lineRule="auto"/>
        <w:jc w:val="left"/>
      </w:pPr>
      <w:r>
        <w:t>(mit Ausnahme d</w:t>
      </w:r>
      <w:r w:rsidR="00377F0D">
        <w:t>er Verfahren nach § 1631</w:t>
      </w:r>
      <w:r>
        <w:t>b BGB)</w:t>
      </w:r>
    </w:p>
    <w:p w:rsidR="00E01243" w:rsidRDefault="00E01243" w:rsidP="009A5270">
      <w:pPr>
        <w:spacing w:line="276" w:lineRule="auto"/>
        <w:jc w:val="left"/>
      </w:pPr>
    </w:p>
    <w:p w:rsidR="00E01243" w:rsidRDefault="00E01243" w:rsidP="001540E3">
      <w:pPr>
        <w:spacing w:line="276" w:lineRule="auto"/>
        <w:jc w:val="left"/>
      </w:pPr>
      <w:r>
        <w:t xml:space="preserve">b) </w:t>
      </w:r>
      <w:r w:rsidR="001540E3">
        <w:t>Wohnungsmietsachen</w:t>
      </w:r>
      <w:r w:rsidR="001540E3">
        <w:tab/>
      </w:r>
      <w:r w:rsidR="001540E3">
        <w:tab/>
      </w:r>
      <w:r w:rsidR="001540E3">
        <w:tab/>
      </w:r>
      <w:r w:rsidR="001540E3">
        <w:tab/>
      </w:r>
      <w:r w:rsidR="001540E3">
        <w:tab/>
        <w:t>Flegel</w:t>
      </w:r>
      <w:r w:rsidR="001540E3">
        <w:tab/>
      </w:r>
      <w:r w:rsidR="001540E3">
        <w:tab/>
      </w:r>
      <w:r w:rsidR="001540E3">
        <w:tab/>
        <w:t>Türpe</w:t>
      </w:r>
    </w:p>
    <w:p w:rsidR="00FB5EA4" w:rsidRDefault="00FB5EA4">
      <w:pPr>
        <w:spacing w:line="276" w:lineRule="auto"/>
        <w:jc w:val="left"/>
      </w:pPr>
    </w:p>
    <w:p w:rsidR="00056793" w:rsidRDefault="00056793">
      <w:pPr>
        <w:spacing w:line="276" w:lineRule="auto"/>
        <w:jc w:val="left"/>
      </w:pPr>
    </w:p>
    <w:p w:rsidR="001540E3" w:rsidRDefault="001540E3">
      <w:pPr>
        <w:spacing w:line="276" w:lineRule="auto"/>
        <w:jc w:val="left"/>
      </w:pPr>
    </w:p>
    <w:p w:rsidR="00FB5EA4" w:rsidRPr="00FB5EA4" w:rsidRDefault="00FB5EA4">
      <w:pPr>
        <w:spacing w:line="276" w:lineRule="auto"/>
        <w:jc w:val="left"/>
        <w:rPr>
          <w:b/>
        </w:rPr>
      </w:pPr>
      <w:r w:rsidRPr="00FB5EA4">
        <w:rPr>
          <w:b/>
        </w:rPr>
        <w:t>3.</w:t>
      </w:r>
      <w:r>
        <w:rPr>
          <w:b/>
        </w:rPr>
        <w:t>)</w:t>
      </w:r>
      <w:r w:rsidRPr="00FB5EA4">
        <w:rPr>
          <w:b/>
        </w:rPr>
        <w:t xml:space="preserve"> </w:t>
      </w:r>
      <w:r w:rsidRPr="00FB5EA4">
        <w:rPr>
          <w:b/>
          <w:u w:val="single"/>
        </w:rPr>
        <w:t>Richterin am Amtsgericht Flegel</w:t>
      </w:r>
    </w:p>
    <w:p w:rsidR="00FB5EA4" w:rsidRPr="00FB5EA4" w:rsidRDefault="00FB5EA4">
      <w:pPr>
        <w:spacing w:line="276" w:lineRule="auto"/>
        <w:jc w:val="left"/>
        <w:rPr>
          <w:b/>
        </w:rPr>
      </w:pPr>
    </w:p>
    <w:p w:rsidR="00FB5EA4" w:rsidRDefault="00F24691" w:rsidP="00F24691">
      <w:pPr>
        <w:spacing w:line="276" w:lineRule="auto"/>
        <w:jc w:val="left"/>
      </w:pPr>
      <w:r>
        <w:t xml:space="preserve">a) </w:t>
      </w:r>
      <w:r w:rsidR="00FB5EA4">
        <w:t>Familiensachen</w:t>
      </w:r>
      <w:r w:rsidR="00FB5EA4">
        <w:tab/>
      </w:r>
      <w:r w:rsidR="00FB5EA4">
        <w:tab/>
      </w:r>
      <w:r w:rsidR="00FB5EA4">
        <w:tab/>
      </w:r>
      <w:r w:rsidR="00FB5EA4">
        <w:tab/>
      </w:r>
      <w:r w:rsidR="00FB5EA4">
        <w:tab/>
      </w:r>
      <w:r w:rsidR="00FB5EA4">
        <w:tab/>
        <w:t>Erger</w:t>
      </w:r>
      <w:r w:rsidR="00FB5EA4">
        <w:tab/>
      </w:r>
      <w:r w:rsidR="00FB5EA4">
        <w:tab/>
      </w:r>
      <w:r w:rsidR="00FB5EA4">
        <w:tab/>
        <w:t>Türpe</w:t>
      </w:r>
    </w:p>
    <w:p w:rsidR="00FB5EA4" w:rsidRDefault="00FB5EA4" w:rsidP="00FB5EA4">
      <w:pPr>
        <w:spacing w:line="276" w:lineRule="auto"/>
        <w:jc w:val="left"/>
      </w:pPr>
      <w:r>
        <w:t>Buchstaben P – Z</w:t>
      </w:r>
    </w:p>
    <w:p w:rsidR="00FB5EA4" w:rsidRDefault="00FB5EA4">
      <w:pPr>
        <w:spacing w:line="276" w:lineRule="auto"/>
        <w:jc w:val="left"/>
      </w:pPr>
      <w:r>
        <w:t xml:space="preserve">und </w:t>
      </w:r>
      <w:r w:rsidR="00981155">
        <w:t xml:space="preserve">- </w:t>
      </w:r>
      <w:r>
        <w:t>buchstabenunabhängig</w:t>
      </w:r>
      <w:r w:rsidR="00377F0D">
        <w:t xml:space="preserve"> </w:t>
      </w:r>
      <w:r w:rsidR="00981155">
        <w:t xml:space="preserve">- </w:t>
      </w:r>
      <w:r w:rsidR="00377F0D">
        <w:t>sämtliche Verfahren nach § 1631</w:t>
      </w:r>
      <w:r>
        <w:t>b BGB</w:t>
      </w:r>
    </w:p>
    <w:p w:rsidR="00756B5D" w:rsidRDefault="00B25044">
      <w:pPr>
        <w:spacing w:line="276" w:lineRule="auto"/>
        <w:jc w:val="left"/>
      </w:pPr>
      <w:r>
        <w:tab/>
      </w:r>
      <w:r>
        <w:tab/>
      </w:r>
    </w:p>
    <w:p w:rsidR="00B263E4" w:rsidRDefault="00F24691" w:rsidP="00B263E4">
      <w:pPr>
        <w:spacing w:line="276" w:lineRule="auto"/>
        <w:jc w:val="left"/>
      </w:pPr>
      <w:r>
        <w:t>b</w:t>
      </w:r>
      <w:r w:rsidR="00B263E4">
        <w:t>) Zivilsachen</w:t>
      </w:r>
      <w:r w:rsidR="00B263E4">
        <w:tab/>
      </w:r>
      <w:r w:rsidR="00B263E4">
        <w:tab/>
      </w:r>
      <w:r w:rsidR="00B263E4">
        <w:tab/>
      </w:r>
      <w:r w:rsidR="00B263E4">
        <w:tab/>
      </w:r>
      <w:r w:rsidR="00B263E4">
        <w:tab/>
      </w:r>
      <w:r w:rsidR="00B263E4">
        <w:tab/>
      </w:r>
      <w:r>
        <w:t>Erger</w:t>
      </w:r>
      <w:r w:rsidR="00B263E4">
        <w:tab/>
      </w:r>
      <w:r w:rsidR="00B263E4">
        <w:tab/>
        <w:t xml:space="preserve"> </w:t>
      </w:r>
      <w:r>
        <w:tab/>
      </w:r>
      <w:r w:rsidR="00B263E4">
        <w:t>Türpe</w:t>
      </w:r>
    </w:p>
    <w:p w:rsidR="00B263E4" w:rsidRDefault="00B263E4" w:rsidP="00B263E4">
      <w:pPr>
        <w:spacing w:line="276" w:lineRule="auto"/>
        <w:jc w:val="left"/>
      </w:pPr>
      <w:r>
        <w:t xml:space="preserve">(mit Ausnahme der Verkehrszivilsachen und </w:t>
      </w:r>
    </w:p>
    <w:p w:rsidR="00B263E4" w:rsidRDefault="00B263E4" w:rsidP="00B263E4">
      <w:pPr>
        <w:spacing w:line="276" w:lineRule="auto"/>
        <w:jc w:val="left"/>
      </w:pPr>
      <w:r>
        <w:t>und der Wohnungsmietsachen)</w:t>
      </w:r>
    </w:p>
    <w:p w:rsidR="00B263E4" w:rsidRDefault="00212E9C" w:rsidP="00B263E4">
      <w:pPr>
        <w:spacing w:line="276" w:lineRule="auto"/>
        <w:jc w:val="left"/>
      </w:pPr>
      <w:r>
        <w:t>Buchstaben L, R, V -</w:t>
      </w:r>
      <w:r w:rsidR="00B263E4">
        <w:t xml:space="preserve"> Z</w:t>
      </w:r>
    </w:p>
    <w:p w:rsidR="00981155" w:rsidRDefault="00981155">
      <w:pPr>
        <w:spacing w:line="276" w:lineRule="auto"/>
        <w:jc w:val="left"/>
      </w:pPr>
    </w:p>
    <w:p w:rsidR="00BA240A" w:rsidRDefault="00BA240A" w:rsidP="00B63C6C">
      <w:pPr>
        <w:spacing w:line="276" w:lineRule="auto"/>
        <w:jc w:val="left"/>
      </w:pPr>
    </w:p>
    <w:p w:rsidR="007A56B7" w:rsidRDefault="007A56B7">
      <w:pPr>
        <w:spacing w:line="276" w:lineRule="auto"/>
        <w:jc w:val="left"/>
      </w:pPr>
    </w:p>
    <w:p w:rsidR="008136BD" w:rsidRDefault="00B263E4">
      <w:pPr>
        <w:spacing w:line="276" w:lineRule="auto"/>
        <w:jc w:val="left"/>
        <w:rPr>
          <w:b/>
          <w:u w:val="single"/>
        </w:rPr>
      </w:pPr>
      <w:r>
        <w:rPr>
          <w:b/>
        </w:rPr>
        <w:t>4</w:t>
      </w:r>
      <w:r w:rsidR="008136BD">
        <w:rPr>
          <w:b/>
        </w:rPr>
        <w:t xml:space="preserve">.) </w:t>
      </w:r>
      <w:r w:rsidR="001E6B4B">
        <w:rPr>
          <w:b/>
          <w:u w:val="single"/>
        </w:rPr>
        <w:t>Richter</w:t>
      </w:r>
      <w:r w:rsidR="007A56B7">
        <w:rPr>
          <w:b/>
          <w:u w:val="single"/>
        </w:rPr>
        <w:t xml:space="preserve"> am Amtsgericht Rottländer</w:t>
      </w:r>
    </w:p>
    <w:p w:rsidR="00653B17" w:rsidRDefault="00653B17" w:rsidP="001E6B4B">
      <w:pPr>
        <w:spacing w:line="276" w:lineRule="auto"/>
        <w:jc w:val="left"/>
      </w:pPr>
    </w:p>
    <w:p w:rsidR="004A60CE" w:rsidRDefault="005C3DD1">
      <w:pPr>
        <w:spacing w:line="276" w:lineRule="auto"/>
        <w:jc w:val="left"/>
      </w:pPr>
      <w:r>
        <w:t>a</w:t>
      </w:r>
      <w:r w:rsidR="008136BD">
        <w:t>) Grundbuchsachen</w:t>
      </w:r>
      <w:r w:rsidR="008136BD">
        <w:tab/>
      </w:r>
      <w:r w:rsidR="008136BD">
        <w:tab/>
      </w:r>
      <w:r w:rsidR="008136BD">
        <w:tab/>
      </w:r>
      <w:r w:rsidR="008136BD">
        <w:tab/>
      </w:r>
      <w:r w:rsidR="008136BD">
        <w:tab/>
      </w:r>
      <w:r w:rsidR="00F5471C">
        <w:t>Türpe</w:t>
      </w:r>
      <w:r w:rsidR="00F5471C">
        <w:tab/>
      </w:r>
      <w:r w:rsidR="00DE7226">
        <w:tab/>
      </w:r>
      <w:r w:rsidR="005C65D1">
        <w:tab/>
      </w:r>
      <w:r w:rsidR="00B263E4">
        <w:t>Rottländer</w:t>
      </w:r>
    </w:p>
    <w:p w:rsidR="004A60CE" w:rsidRDefault="004A60CE">
      <w:pPr>
        <w:spacing w:line="276" w:lineRule="auto"/>
        <w:jc w:val="left"/>
      </w:pPr>
    </w:p>
    <w:p w:rsidR="004A60CE" w:rsidRDefault="005C3DD1" w:rsidP="004A60CE">
      <w:pPr>
        <w:spacing w:line="276" w:lineRule="auto"/>
        <w:jc w:val="left"/>
      </w:pPr>
      <w:r>
        <w:t>b</w:t>
      </w:r>
      <w:r w:rsidR="00A45959">
        <w:t xml:space="preserve">) </w:t>
      </w:r>
      <w:r w:rsidR="004A60CE">
        <w:t>2. A</w:t>
      </w:r>
      <w:r w:rsidR="00A45959">
        <w:t>mtsrichter in Schöffensachen</w:t>
      </w:r>
      <w:r w:rsidR="00A45959">
        <w:tab/>
      </w:r>
      <w:r w:rsidR="00A45959">
        <w:tab/>
      </w:r>
      <w:r w:rsidR="00A45959">
        <w:tab/>
      </w:r>
      <w:r w:rsidR="00DE7226">
        <w:t>Türpe</w:t>
      </w:r>
      <w:r w:rsidR="004A60CE">
        <w:tab/>
      </w:r>
      <w:r w:rsidR="004A60CE">
        <w:tab/>
      </w:r>
      <w:r w:rsidR="0014629C">
        <w:tab/>
        <w:t>Er</w:t>
      </w:r>
      <w:r w:rsidR="00771659">
        <w:t>ger</w:t>
      </w:r>
    </w:p>
    <w:p w:rsidR="00B25044" w:rsidRDefault="00B25044" w:rsidP="004A60CE">
      <w:pPr>
        <w:spacing w:line="276" w:lineRule="auto"/>
        <w:jc w:val="left"/>
      </w:pPr>
    </w:p>
    <w:p w:rsidR="00B25044" w:rsidRDefault="005C3DD1" w:rsidP="004A60CE">
      <w:pPr>
        <w:spacing w:line="276" w:lineRule="auto"/>
        <w:jc w:val="left"/>
      </w:pPr>
      <w:r>
        <w:t>c</w:t>
      </w:r>
      <w:r w:rsidR="00771659">
        <w:t>) Betreuungs- und Unterbringungssachen</w:t>
      </w:r>
      <w:r w:rsidR="00771659">
        <w:tab/>
      </w:r>
      <w:r w:rsidR="00771659">
        <w:tab/>
      </w:r>
      <w:r w:rsidR="00B263E4">
        <w:t>Türpe</w:t>
      </w:r>
      <w:r w:rsidR="00B263E4">
        <w:tab/>
      </w:r>
      <w:r w:rsidR="008F3F54">
        <w:tab/>
      </w:r>
      <w:r w:rsidR="008F3F54">
        <w:tab/>
      </w:r>
      <w:r w:rsidR="00B218F9">
        <w:t>Erger</w:t>
      </w:r>
    </w:p>
    <w:p w:rsidR="000B01C5" w:rsidRDefault="000B01C5" w:rsidP="004A60CE">
      <w:pPr>
        <w:spacing w:line="276" w:lineRule="auto"/>
        <w:jc w:val="left"/>
      </w:pPr>
    </w:p>
    <w:p w:rsidR="00085B4D" w:rsidRDefault="00A64291" w:rsidP="00085B4D">
      <w:pPr>
        <w:spacing w:line="276" w:lineRule="auto"/>
        <w:jc w:val="left"/>
      </w:pPr>
      <w:r>
        <w:t>d</w:t>
      </w:r>
      <w:r w:rsidR="00B218F9">
        <w:t>) Nachlasssachen</w:t>
      </w:r>
      <w:r w:rsidR="00B218F9">
        <w:tab/>
      </w:r>
      <w:r w:rsidR="00B218F9">
        <w:tab/>
      </w:r>
      <w:r w:rsidR="00B218F9">
        <w:tab/>
      </w:r>
      <w:r w:rsidR="00B218F9">
        <w:tab/>
      </w:r>
      <w:r w:rsidR="00B218F9">
        <w:tab/>
      </w:r>
      <w:r w:rsidR="00B218F9">
        <w:tab/>
        <w:t>Türpe</w:t>
      </w:r>
      <w:r w:rsidR="00B218F9">
        <w:tab/>
      </w:r>
      <w:r w:rsidR="00B218F9">
        <w:tab/>
      </w:r>
      <w:r w:rsidR="00B218F9">
        <w:tab/>
        <w:t>Erger</w:t>
      </w:r>
    </w:p>
    <w:p w:rsidR="00B263E4" w:rsidRDefault="00B263E4" w:rsidP="00A64291">
      <w:pPr>
        <w:spacing w:line="276" w:lineRule="auto"/>
        <w:jc w:val="left"/>
      </w:pPr>
    </w:p>
    <w:p w:rsidR="00B263E4" w:rsidRDefault="00B263E4" w:rsidP="00B263E4">
      <w:pPr>
        <w:spacing w:line="276" w:lineRule="auto"/>
        <w:jc w:val="left"/>
      </w:pPr>
      <w:r>
        <w:t>e) Zwangsvollstreckungssachen</w:t>
      </w:r>
      <w:r>
        <w:tab/>
      </w:r>
      <w:r>
        <w:tab/>
      </w:r>
      <w:r>
        <w:tab/>
      </w:r>
      <w:r>
        <w:tab/>
        <w:t>Türpe</w:t>
      </w:r>
      <w:r>
        <w:tab/>
      </w:r>
      <w:r>
        <w:tab/>
      </w:r>
      <w:r>
        <w:tab/>
        <w:t>Erger</w:t>
      </w:r>
    </w:p>
    <w:p w:rsidR="001540E3" w:rsidRDefault="001540E3" w:rsidP="001540E3">
      <w:pPr>
        <w:spacing w:line="276" w:lineRule="auto"/>
        <w:jc w:val="left"/>
      </w:pPr>
    </w:p>
    <w:p w:rsidR="001540E3" w:rsidRDefault="001540E3" w:rsidP="001540E3">
      <w:pPr>
        <w:spacing w:line="276" w:lineRule="auto"/>
        <w:jc w:val="left"/>
      </w:pPr>
      <w:r>
        <w:t>f) Wohnungseigentumssachen</w:t>
      </w:r>
      <w:r>
        <w:tab/>
      </w:r>
      <w:r>
        <w:tab/>
      </w:r>
      <w:r>
        <w:tab/>
      </w:r>
      <w:r>
        <w:tab/>
        <w:t>Türpe</w:t>
      </w:r>
      <w:r>
        <w:tab/>
      </w:r>
      <w:r>
        <w:tab/>
      </w:r>
      <w:r>
        <w:tab/>
        <w:t>Bauer</w:t>
      </w:r>
    </w:p>
    <w:p w:rsidR="00B263E4" w:rsidRDefault="00B263E4" w:rsidP="00B263E4">
      <w:pPr>
        <w:spacing w:line="276" w:lineRule="auto"/>
        <w:jc w:val="left"/>
        <w:rPr>
          <w:b/>
        </w:rPr>
      </w:pPr>
    </w:p>
    <w:p w:rsidR="00B263E4" w:rsidRDefault="001540E3" w:rsidP="00B263E4">
      <w:pPr>
        <w:spacing w:line="276" w:lineRule="auto"/>
        <w:jc w:val="left"/>
      </w:pPr>
      <w:r>
        <w:t>g</w:t>
      </w:r>
      <w:r w:rsidR="00B263E4">
        <w:t xml:space="preserve">) Anträge auf Erlass sonstiger gerichtlicher </w:t>
      </w:r>
      <w:r w:rsidR="00B263E4">
        <w:tab/>
      </w:r>
      <w:r w:rsidR="00B263E4">
        <w:tab/>
        <w:t>Bauer</w:t>
      </w:r>
      <w:r w:rsidR="00B263E4">
        <w:tab/>
      </w:r>
      <w:r w:rsidR="00B263E4">
        <w:tab/>
      </w:r>
      <w:r w:rsidR="00B263E4">
        <w:tab/>
        <w:t>Türpe</w:t>
      </w:r>
    </w:p>
    <w:p w:rsidR="00B263E4" w:rsidRDefault="00B263E4" w:rsidP="00B263E4">
      <w:pPr>
        <w:spacing w:line="276" w:lineRule="auto"/>
        <w:jc w:val="left"/>
      </w:pPr>
      <w:r>
        <w:t>Entscheidungen - Ermittlungsrichter –</w:t>
      </w:r>
    </w:p>
    <w:p w:rsidR="00B263E4" w:rsidRDefault="00B263E4" w:rsidP="00A64291">
      <w:pPr>
        <w:spacing w:line="276" w:lineRule="auto"/>
        <w:jc w:val="left"/>
      </w:pPr>
    </w:p>
    <w:p w:rsidR="00B263E4" w:rsidRDefault="001540E3" w:rsidP="00B263E4">
      <w:pPr>
        <w:spacing w:line="276" w:lineRule="auto"/>
        <w:jc w:val="left"/>
      </w:pPr>
      <w:r>
        <w:t>h</w:t>
      </w:r>
      <w:r w:rsidR="00B263E4">
        <w:t>) Nicht besonders zugeteilte Sachen</w:t>
      </w:r>
      <w:r w:rsidR="00B263E4">
        <w:tab/>
      </w:r>
      <w:r w:rsidR="00B263E4">
        <w:tab/>
      </w:r>
      <w:r w:rsidR="00B263E4">
        <w:tab/>
        <w:t>Türpe</w:t>
      </w:r>
      <w:r w:rsidR="00B263E4">
        <w:tab/>
      </w:r>
      <w:r w:rsidR="00B263E4">
        <w:tab/>
      </w:r>
      <w:r w:rsidR="00B263E4">
        <w:tab/>
        <w:t>Bauer</w:t>
      </w:r>
    </w:p>
    <w:p w:rsidR="00B263E4" w:rsidRDefault="00B263E4" w:rsidP="00B263E4">
      <w:pPr>
        <w:spacing w:line="276" w:lineRule="auto"/>
        <w:jc w:val="left"/>
      </w:pPr>
    </w:p>
    <w:p w:rsidR="00B263E4" w:rsidRDefault="001540E3" w:rsidP="00B263E4">
      <w:pPr>
        <w:spacing w:line="276" w:lineRule="auto"/>
        <w:jc w:val="left"/>
      </w:pPr>
      <w:r>
        <w:t>i</w:t>
      </w:r>
      <w:r w:rsidR="00B263E4">
        <w:t>) Sämtliche richterlichen Geschäfte</w:t>
      </w:r>
      <w:r w:rsidR="00B263E4">
        <w:tab/>
      </w:r>
      <w:r w:rsidR="00B263E4">
        <w:tab/>
      </w:r>
      <w:r w:rsidR="00B263E4">
        <w:tab/>
        <w:t>Türpe</w:t>
      </w:r>
      <w:r w:rsidR="00B263E4">
        <w:tab/>
      </w:r>
      <w:r w:rsidR="00B263E4">
        <w:tab/>
      </w:r>
      <w:r w:rsidR="00B263E4">
        <w:tab/>
        <w:t>./.</w:t>
      </w:r>
    </w:p>
    <w:p w:rsidR="00B263E4" w:rsidRDefault="00B263E4" w:rsidP="00B263E4">
      <w:pPr>
        <w:spacing w:line="276" w:lineRule="auto"/>
        <w:jc w:val="left"/>
      </w:pPr>
      <w:r>
        <w:t xml:space="preserve">an geraden Tagen im Falle der Ausrufung </w:t>
      </w:r>
    </w:p>
    <w:p w:rsidR="00B263E4" w:rsidRDefault="00B263E4" w:rsidP="00B263E4">
      <w:pPr>
        <w:spacing w:line="276" w:lineRule="auto"/>
        <w:jc w:val="left"/>
      </w:pPr>
      <w:r>
        <w:t>des Katastrophenfalls durch den Landrat des</w:t>
      </w:r>
    </w:p>
    <w:p w:rsidR="00B263E4" w:rsidRDefault="00B263E4" w:rsidP="00B263E4">
      <w:pPr>
        <w:spacing w:line="276" w:lineRule="auto"/>
        <w:jc w:val="left"/>
      </w:pPr>
      <w:r>
        <w:t xml:space="preserve">Oberbergischen Kreises wegen Stromausfalls, </w:t>
      </w:r>
    </w:p>
    <w:p w:rsidR="00B263E4" w:rsidRDefault="00B263E4" w:rsidP="00B263E4">
      <w:pPr>
        <w:spacing w:line="276" w:lineRule="auto"/>
        <w:jc w:val="left"/>
      </w:pPr>
      <w:r>
        <w:t xml:space="preserve">sofern der Bezirk des Amtsgerichts </w:t>
      </w:r>
    </w:p>
    <w:p w:rsidR="00B263E4" w:rsidRDefault="00B263E4" w:rsidP="00B263E4">
      <w:pPr>
        <w:spacing w:line="276" w:lineRule="auto"/>
        <w:jc w:val="left"/>
      </w:pPr>
      <w:r>
        <w:t>Wipperfürth betroffen ist, bis zur Wieder-</w:t>
      </w:r>
    </w:p>
    <w:p w:rsidR="00B263E4" w:rsidRDefault="00B263E4" w:rsidP="00B263E4">
      <w:pPr>
        <w:spacing w:line="276" w:lineRule="auto"/>
        <w:jc w:val="left"/>
      </w:pPr>
      <w:r>
        <w:t>herstellung der Stromversorgung</w:t>
      </w:r>
    </w:p>
    <w:p w:rsidR="00B263E4" w:rsidRDefault="00B263E4" w:rsidP="00B263E4">
      <w:pPr>
        <w:spacing w:line="276" w:lineRule="auto"/>
        <w:jc w:val="left"/>
      </w:pPr>
      <w:r>
        <w:t xml:space="preserve">am Standort des Amtsgerichts </w:t>
      </w:r>
    </w:p>
    <w:p w:rsidR="00B263E4" w:rsidRDefault="00B263E4" w:rsidP="00B263E4">
      <w:pPr>
        <w:spacing w:line="276" w:lineRule="auto"/>
        <w:jc w:val="left"/>
      </w:pPr>
      <w:r>
        <w:t>Wipperfürth</w:t>
      </w:r>
    </w:p>
    <w:p w:rsidR="00B263E4" w:rsidRDefault="00B263E4" w:rsidP="00B263E4">
      <w:pPr>
        <w:spacing w:line="276" w:lineRule="auto"/>
        <w:jc w:val="left"/>
      </w:pPr>
    </w:p>
    <w:p w:rsidR="009D46F1" w:rsidRDefault="009D46F1" w:rsidP="004A60CE">
      <w:pPr>
        <w:spacing w:line="276" w:lineRule="auto"/>
        <w:jc w:val="left"/>
      </w:pPr>
    </w:p>
    <w:p w:rsidR="00AD1C46" w:rsidRDefault="00AD1C46" w:rsidP="004A60CE">
      <w:pPr>
        <w:spacing w:line="276" w:lineRule="auto"/>
        <w:jc w:val="left"/>
      </w:pPr>
    </w:p>
    <w:p w:rsidR="00AD1C46" w:rsidRDefault="00B263E4" w:rsidP="00AD1C46">
      <w:pPr>
        <w:spacing w:line="276" w:lineRule="auto"/>
        <w:jc w:val="left"/>
      </w:pPr>
      <w:r>
        <w:rPr>
          <w:b/>
        </w:rPr>
        <w:t>5</w:t>
      </w:r>
      <w:r w:rsidR="00AD1C46">
        <w:rPr>
          <w:b/>
        </w:rPr>
        <w:t xml:space="preserve">.) </w:t>
      </w:r>
      <w:r w:rsidR="00AD1C46">
        <w:rPr>
          <w:b/>
          <w:u w:val="single"/>
        </w:rPr>
        <w:t>Direktor des Amtsgerichts Türpe</w:t>
      </w:r>
      <w:r w:rsidR="00AD1C46">
        <w:tab/>
      </w:r>
      <w:r w:rsidR="00AD1C46">
        <w:tab/>
      </w:r>
      <w:r w:rsidR="00AD1C46">
        <w:tab/>
      </w:r>
      <w:r w:rsidR="00AD1C46">
        <w:rPr>
          <w:b/>
        </w:rPr>
        <w:tab/>
      </w:r>
      <w:r w:rsidR="00AD1C46">
        <w:tab/>
      </w:r>
    </w:p>
    <w:p w:rsidR="00AD1C46" w:rsidRDefault="00AD1C46" w:rsidP="00AD1C46">
      <w:pPr>
        <w:spacing w:line="276" w:lineRule="auto"/>
        <w:jc w:val="left"/>
      </w:pPr>
    </w:p>
    <w:p w:rsidR="00E35F46" w:rsidRDefault="00B263E4" w:rsidP="00AD1C46">
      <w:pPr>
        <w:spacing w:line="276" w:lineRule="auto"/>
        <w:jc w:val="left"/>
      </w:pPr>
      <w:r>
        <w:t>a) Verkehrszivilsachen</w:t>
      </w:r>
      <w:r>
        <w:tab/>
      </w:r>
      <w:r>
        <w:tab/>
      </w:r>
      <w:r>
        <w:tab/>
      </w:r>
      <w:r>
        <w:tab/>
      </w:r>
      <w:r>
        <w:tab/>
        <w:t>Rottländer</w:t>
      </w:r>
      <w:r>
        <w:tab/>
      </w:r>
      <w:r>
        <w:tab/>
        <w:t>Flegel</w:t>
      </w:r>
    </w:p>
    <w:p w:rsidR="009D46F1" w:rsidRDefault="009D46F1" w:rsidP="00AD1C46">
      <w:pPr>
        <w:spacing w:line="276" w:lineRule="auto"/>
        <w:jc w:val="left"/>
      </w:pPr>
    </w:p>
    <w:p w:rsidR="009D46F1" w:rsidRDefault="009D46F1" w:rsidP="009D46F1">
      <w:pPr>
        <w:spacing w:line="276" w:lineRule="auto"/>
        <w:jc w:val="left"/>
      </w:pPr>
      <w:r>
        <w:t xml:space="preserve">b) Zivilsachen </w:t>
      </w:r>
      <w:r>
        <w:tab/>
      </w:r>
      <w:r>
        <w:tab/>
      </w:r>
      <w:r>
        <w:tab/>
      </w:r>
      <w:r>
        <w:tab/>
      </w:r>
      <w:r>
        <w:tab/>
      </w:r>
      <w:r>
        <w:tab/>
      </w:r>
      <w:r w:rsidR="00B263E4">
        <w:t>Rottländer</w:t>
      </w:r>
      <w:r w:rsidR="00B263E4">
        <w:tab/>
      </w:r>
      <w:r w:rsidR="00B263E4">
        <w:tab/>
        <w:t>Flegel</w:t>
      </w:r>
    </w:p>
    <w:p w:rsidR="00B263E4" w:rsidRDefault="009D46F1" w:rsidP="009D46F1">
      <w:pPr>
        <w:spacing w:line="276" w:lineRule="auto"/>
        <w:jc w:val="left"/>
      </w:pPr>
      <w:r>
        <w:t xml:space="preserve">(mit Ausnahme der </w:t>
      </w:r>
      <w:r w:rsidR="00B263E4">
        <w:t xml:space="preserve">Buchstaben L, R, V, Z </w:t>
      </w:r>
    </w:p>
    <w:p w:rsidR="009D46F1" w:rsidRDefault="00B263E4" w:rsidP="009D46F1">
      <w:pPr>
        <w:spacing w:line="276" w:lineRule="auto"/>
        <w:jc w:val="left"/>
      </w:pPr>
      <w:r>
        <w:t>und der Wohnungsmietsachen)</w:t>
      </w:r>
      <w:r>
        <w:tab/>
      </w:r>
      <w:r>
        <w:tab/>
      </w:r>
      <w:r>
        <w:tab/>
      </w:r>
      <w:r>
        <w:tab/>
      </w:r>
      <w:r>
        <w:tab/>
      </w:r>
    </w:p>
    <w:p w:rsidR="009A5270" w:rsidRDefault="009A5270" w:rsidP="004A60CE">
      <w:pPr>
        <w:spacing w:line="276" w:lineRule="auto"/>
        <w:jc w:val="left"/>
      </w:pPr>
    </w:p>
    <w:p w:rsidR="00FA72DE" w:rsidRDefault="00FB5EA4" w:rsidP="004A60CE">
      <w:pPr>
        <w:spacing w:line="276" w:lineRule="auto"/>
        <w:jc w:val="left"/>
      </w:pPr>
      <w:r>
        <w:t>c</w:t>
      </w:r>
      <w:r w:rsidR="00AD1C46">
        <w:t>) Angelegenheiten</w:t>
      </w:r>
      <w:r w:rsidR="00B263E4">
        <w:t xml:space="preserve"> des Güterichters </w:t>
      </w:r>
      <w:r w:rsidR="00B263E4">
        <w:tab/>
      </w:r>
      <w:r w:rsidR="00B263E4">
        <w:tab/>
      </w:r>
      <w:r w:rsidR="00B263E4">
        <w:tab/>
        <w:t>Rottländer</w:t>
      </w:r>
      <w:r w:rsidR="00B263E4">
        <w:tab/>
      </w:r>
      <w:r w:rsidR="00B263E4">
        <w:tab/>
        <w:t xml:space="preserve">Flegel </w:t>
      </w:r>
      <w:r w:rsidR="00AD1C46">
        <w:t xml:space="preserve"> gem. § 278 Abs. 5 ZPO</w:t>
      </w:r>
    </w:p>
    <w:p w:rsidR="00FA72DE" w:rsidRDefault="00FA72DE" w:rsidP="004A60CE">
      <w:pPr>
        <w:spacing w:line="276" w:lineRule="auto"/>
        <w:jc w:val="left"/>
      </w:pPr>
    </w:p>
    <w:p w:rsidR="00DA4268" w:rsidRDefault="00FB5EA4" w:rsidP="004A60CE">
      <w:pPr>
        <w:spacing w:line="276" w:lineRule="auto"/>
        <w:jc w:val="left"/>
      </w:pPr>
      <w:r>
        <w:t>d</w:t>
      </w:r>
      <w:r w:rsidR="00DA4268">
        <w:t>) Sämtlichen richterlichen Geschäfte</w:t>
      </w:r>
      <w:r w:rsidR="00E2221C">
        <w:tab/>
      </w:r>
      <w:r w:rsidR="00E2221C">
        <w:tab/>
      </w:r>
      <w:r w:rsidR="00E2221C">
        <w:tab/>
      </w:r>
      <w:r w:rsidR="00B263E4">
        <w:t>Rottländer</w:t>
      </w:r>
      <w:r w:rsidR="00EF4167">
        <w:tab/>
      </w:r>
      <w:r w:rsidR="00EF4167">
        <w:tab/>
        <w:t>./.</w:t>
      </w:r>
    </w:p>
    <w:p w:rsidR="00DA4268" w:rsidRDefault="00DA4268" w:rsidP="004A60CE">
      <w:pPr>
        <w:spacing w:line="276" w:lineRule="auto"/>
        <w:jc w:val="left"/>
      </w:pPr>
      <w:r>
        <w:t xml:space="preserve">an ungeraden Tagen im Falle der Ausrufung </w:t>
      </w:r>
    </w:p>
    <w:p w:rsidR="00DA4268" w:rsidRDefault="00DA4268" w:rsidP="004A60CE">
      <w:pPr>
        <w:spacing w:line="276" w:lineRule="auto"/>
        <w:jc w:val="left"/>
      </w:pPr>
      <w:r>
        <w:t>des Katastrophenfalls durch den Landrat des</w:t>
      </w:r>
    </w:p>
    <w:p w:rsidR="00E2221C" w:rsidRDefault="00DA4268" w:rsidP="004A60CE">
      <w:pPr>
        <w:spacing w:line="276" w:lineRule="auto"/>
        <w:jc w:val="left"/>
      </w:pPr>
      <w:r>
        <w:t>Oberbergischen Kreises</w:t>
      </w:r>
      <w:r w:rsidR="00E2221C">
        <w:t xml:space="preserve"> wegen Stromausfalls, </w:t>
      </w:r>
    </w:p>
    <w:p w:rsidR="00E2221C" w:rsidRDefault="00E2221C" w:rsidP="004A60CE">
      <w:pPr>
        <w:spacing w:line="276" w:lineRule="auto"/>
        <w:jc w:val="left"/>
      </w:pPr>
      <w:r>
        <w:t xml:space="preserve">sofern der Bezirk des Amtsgerichts </w:t>
      </w:r>
    </w:p>
    <w:p w:rsidR="00E2221C" w:rsidRDefault="00E2221C" w:rsidP="004A60CE">
      <w:pPr>
        <w:spacing w:line="276" w:lineRule="auto"/>
        <w:jc w:val="left"/>
      </w:pPr>
      <w:r>
        <w:t>Wipperfürth betroffen ist, bis zur Wieder-</w:t>
      </w:r>
    </w:p>
    <w:p w:rsidR="00E2221C" w:rsidRDefault="00E2221C" w:rsidP="004A60CE">
      <w:pPr>
        <w:spacing w:line="276" w:lineRule="auto"/>
        <w:jc w:val="left"/>
      </w:pPr>
      <w:r>
        <w:t>herstellung der Stromversorgung</w:t>
      </w:r>
    </w:p>
    <w:p w:rsidR="00E2221C" w:rsidRDefault="00E2221C" w:rsidP="004A60CE">
      <w:pPr>
        <w:spacing w:line="276" w:lineRule="auto"/>
        <w:jc w:val="left"/>
      </w:pPr>
      <w:r>
        <w:t xml:space="preserve">am Standort des Amtsgerichts </w:t>
      </w:r>
    </w:p>
    <w:p w:rsidR="00E2221C" w:rsidRDefault="00E2221C" w:rsidP="004A60CE">
      <w:pPr>
        <w:spacing w:line="276" w:lineRule="auto"/>
        <w:jc w:val="left"/>
      </w:pPr>
      <w:r>
        <w:t>Wipperfürth</w:t>
      </w:r>
    </w:p>
    <w:p w:rsidR="00D91339" w:rsidRDefault="00D91339" w:rsidP="004A60CE">
      <w:pPr>
        <w:spacing w:line="276" w:lineRule="auto"/>
        <w:jc w:val="left"/>
      </w:pPr>
    </w:p>
    <w:p w:rsidR="00F56869" w:rsidRDefault="00F56869" w:rsidP="004A60CE">
      <w:pPr>
        <w:spacing w:line="276" w:lineRule="auto"/>
        <w:jc w:val="left"/>
      </w:pPr>
    </w:p>
    <w:p w:rsidR="005C3DD1" w:rsidRDefault="005C3DD1" w:rsidP="004A60CE">
      <w:pPr>
        <w:spacing w:line="276" w:lineRule="auto"/>
        <w:jc w:val="left"/>
      </w:pPr>
    </w:p>
    <w:p w:rsidR="008136BD" w:rsidRPr="00212F89" w:rsidRDefault="008136BD" w:rsidP="00212F89">
      <w:pPr>
        <w:spacing w:line="276" w:lineRule="auto"/>
        <w:jc w:val="left"/>
      </w:pPr>
      <w:r>
        <w:rPr>
          <w:b/>
          <w:u w:val="single"/>
        </w:rPr>
        <w:t>Grundsätzliche Bestimmungen:</w:t>
      </w:r>
    </w:p>
    <w:p w:rsidR="008136BD" w:rsidRDefault="008136BD">
      <w:pPr>
        <w:spacing w:line="360" w:lineRule="auto"/>
        <w:jc w:val="left"/>
      </w:pPr>
    </w:p>
    <w:p w:rsidR="009F5300" w:rsidRDefault="009F5300" w:rsidP="009F5300">
      <w:pPr>
        <w:spacing w:line="276" w:lineRule="auto"/>
        <w:jc w:val="left"/>
      </w:pPr>
      <w:r>
        <w:t xml:space="preserve">Die Verteilung nach Buchstaben richtet sich nach dem Namen (Familienname) des Antragsgegners, Beklagten, Schuldners, Angeklagten, Angeschuldigten, Beschuldigten, Betroffenen oder Erblassers. Sind deren mehrere vorhanden, so ist der Name maßgebend, dessen Anfangsbuchstabe im Alphabet an erster Stelle steht. Führen Eheleute einen gemeinsamen Ehenamen, ist dieser in Familiensachen und Zivilsachen maßgeblich, und zwar auch dann, wenn auf Seiten des Antragsgegners oder Beklagten dem Ehenamen ein Name vorangestellt oder angefügt ist. Wird in Verkehrszivilsachen der Haftpflichtversicherer neben dem Fahrzeughalter, dem Fahrzeugführer oder einer sonstigen am Verkehrsunfall beteiligten Person mit verklagt, so bleibt dessen Name bei der Bestimmung der Zuständigkeit unberücksichtigt. </w:t>
      </w:r>
    </w:p>
    <w:p w:rsidR="00572AB7" w:rsidRDefault="00572AB7">
      <w:pPr>
        <w:spacing w:line="276" w:lineRule="auto"/>
        <w:jc w:val="left"/>
      </w:pPr>
    </w:p>
    <w:p w:rsidR="008136BD" w:rsidRDefault="008136BD">
      <w:pPr>
        <w:spacing w:line="276" w:lineRule="auto"/>
        <w:jc w:val="left"/>
      </w:pPr>
      <w:r>
        <w:t>Erworbene Titel, Berufsbezeichnungen, Anreden und der deutsche Artikel bleiben außer Betracht. Bei Eheleuten als Beklagte</w:t>
      </w:r>
      <w:r w:rsidR="00107D5A">
        <w:t>n</w:t>
      </w:r>
      <w:r>
        <w:t xml:space="preserve"> ist der gemeinsame Familienname maßgebend.</w:t>
      </w:r>
    </w:p>
    <w:p w:rsidR="008136BD" w:rsidRDefault="008136BD">
      <w:pPr>
        <w:spacing w:line="276" w:lineRule="auto"/>
        <w:jc w:val="left"/>
      </w:pPr>
    </w:p>
    <w:p w:rsidR="008136BD" w:rsidRDefault="008136BD">
      <w:pPr>
        <w:spacing w:line="276" w:lineRule="auto"/>
        <w:jc w:val="left"/>
      </w:pPr>
      <w:r>
        <w:t xml:space="preserve">Bei einer Verbindung von Verfahren ist die zuerst mit einer Sache befasste Abteilung zuständig. Eine Abgabe einer Sache an eine andere Abteilung wegen Änderung oder </w:t>
      </w:r>
      <w:r>
        <w:lastRenderedPageBreak/>
        <w:t>Klarstellung des maßgeblichen Namens ist nach Terminierung oder Anordnung des schriftlichen Vorverfahrens nicht mehr zulässig.</w:t>
      </w:r>
    </w:p>
    <w:p w:rsidR="008136BD" w:rsidRDefault="008136BD">
      <w:pPr>
        <w:spacing w:line="276" w:lineRule="auto"/>
        <w:jc w:val="left"/>
      </w:pPr>
    </w:p>
    <w:p w:rsidR="002E4315" w:rsidRDefault="002E4315">
      <w:pPr>
        <w:spacing w:line="276" w:lineRule="auto"/>
        <w:jc w:val="left"/>
      </w:pPr>
      <w:r>
        <w:t xml:space="preserve">Für Strafsachen, </w:t>
      </w:r>
      <w:r w:rsidRPr="008976A8">
        <w:t>die nach Eröffnung des Hauptverfahrens durch das Beschwerdegericht vor einer ander</w:t>
      </w:r>
      <w:r>
        <w:t>en Abteilung zu verhandeln sind (§ 210 Abs. 3 StPO), ist der jeweilige erste Vertreter zuständig.</w:t>
      </w:r>
    </w:p>
    <w:p w:rsidR="001540E3" w:rsidRDefault="001540E3">
      <w:pPr>
        <w:spacing w:line="276" w:lineRule="auto"/>
        <w:jc w:val="left"/>
      </w:pPr>
    </w:p>
    <w:p w:rsidR="008136BD" w:rsidRDefault="008136BD">
      <w:pPr>
        <w:spacing w:line="276" w:lineRule="auto"/>
        <w:jc w:val="left"/>
      </w:pPr>
      <w:r>
        <w:t xml:space="preserve">Die gem. § 354 Abs. 2 StPO zurückverwiesenen Strafsachen werden von dem </w:t>
      </w:r>
    </w:p>
    <w:p w:rsidR="008136BD" w:rsidRDefault="00FA72DE">
      <w:pPr>
        <w:spacing w:line="276" w:lineRule="auto"/>
        <w:jc w:val="left"/>
      </w:pPr>
      <w:r>
        <w:t>jeweiligen zwei</w:t>
      </w:r>
      <w:r w:rsidR="008136BD">
        <w:t>ten Vertreter bearbeitet.</w:t>
      </w:r>
    </w:p>
    <w:p w:rsidR="00102CF2" w:rsidRDefault="00102CF2">
      <w:pPr>
        <w:spacing w:line="276" w:lineRule="auto"/>
        <w:jc w:val="left"/>
      </w:pPr>
    </w:p>
    <w:p w:rsidR="008136BD" w:rsidRDefault="008136BD">
      <w:pPr>
        <w:spacing w:line="276" w:lineRule="auto"/>
        <w:jc w:val="left"/>
      </w:pPr>
      <w:r>
        <w:t>Abl</w:t>
      </w:r>
      <w:r w:rsidR="00FA72DE">
        <w:t xml:space="preserve">ehnungsanträge werden </w:t>
      </w:r>
      <w:r w:rsidR="002E4315">
        <w:t>von dem jeweiligen</w:t>
      </w:r>
      <w:r w:rsidR="00AD1C46">
        <w:t xml:space="preserve"> zwei</w:t>
      </w:r>
      <w:r>
        <w:t>ten Vertreter bearbeitet.</w:t>
      </w:r>
    </w:p>
    <w:p w:rsidR="008136BD" w:rsidRDefault="008136BD">
      <w:pPr>
        <w:spacing w:line="276" w:lineRule="auto"/>
        <w:jc w:val="left"/>
      </w:pPr>
      <w:r>
        <w:t xml:space="preserve">Wird auch dieser abgelehnt, erfolgt die Bearbeitung durch die übrigen Richter in alphabetischer Reihenfolge, beginnend </w:t>
      </w:r>
      <w:r w:rsidR="00FF3B28">
        <w:t xml:space="preserve">mit dem </w:t>
      </w:r>
      <w:r w:rsidR="003B2A0A">
        <w:t>auf den erst</w:t>
      </w:r>
      <w:r>
        <w:t>zuständigen Richter im Alphabet folgenden Richter.</w:t>
      </w:r>
    </w:p>
    <w:p w:rsidR="008136BD" w:rsidRDefault="008136BD">
      <w:pPr>
        <w:spacing w:line="276" w:lineRule="auto"/>
        <w:jc w:val="left"/>
      </w:pPr>
    </w:p>
    <w:p w:rsidR="008136BD" w:rsidRDefault="008136BD">
      <w:pPr>
        <w:spacing w:line="276" w:lineRule="auto"/>
        <w:jc w:val="left"/>
      </w:pPr>
      <w:r>
        <w:t>Mit den Jugendgerichts- und Jugendschöffengerichtssachen sind die Vollstreckungsverfahren verbunden.</w:t>
      </w:r>
    </w:p>
    <w:p w:rsidR="008136BD" w:rsidRDefault="008136BD">
      <w:pPr>
        <w:spacing w:line="276" w:lineRule="auto"/>
        <w:jc w:val="left"/>
      </w:pPr>
    </w:p>
    <w:p w:rsidR="008136BD" w:rsidRDefault="008136BD">
      <w:pPr>
        <w:spacing w:line="276" w:lineRule="auto"/>
        <w:jc w:val="left"/>
      </w:pPr>
      <w:r>
        <w:t>Für die Familienverfahren richtet sich die Zuständigkeit isolierter Verfahren</w:t>
      </w:r>
      <w:r w:rsidR="00B32303">
        <w:t xml:space="preserve"> nach der Zuständigkeit an</w:t>
      </w:r>
      <w:r>
        <w:t>hängig</w:t>
      </w:r>
      <w:r w:rsidR="00B05EB0">
        <w:t xml:space="preserve">er </w:t>
      </w:r>
      <w:r>
        <w:t>Scheidungsverfahren.</w:t>
      </w:r>
    </w:p>
    <w:p w:rsidR="008136BD" w:rsidRDefault="008136BD">
      <w:pPr>
        <w:spacing w:line="276" w:lineRule="auto"/>
        <w:jc w:val="left"/>
      </w:pPr>
    </w:p>
    <w:p w:rsidR="008136BD" w:rsidRDefault="008136BD">
      <w:pPr>
        <w:spacing w:line="276" w:lineRule="auto"/>
        <w:jc w:val="left"/>
      </w:pPr>
      <w:r>
        <w:t xml:space="preserve">Hinsichtlich der allgemeinen Regelungen der Geschäftsverteilung findet der Allgemeine Teil des richterlichen Geschäftsverteilungsplanes des Landgerichts Köln </w:t>
      </w:r>
    </w:p>
    <w:p w:rsidR="008136BD" w:rsidRDefault="008136BD">
      <w:pPr>
        <w:spacing w:line="276" w:lineRule="auto"/>
        <w:jc w:val="left"/>
      </w:pPr>
      <w:r>
        <w:t>An</w:t>
      </w:r>
      <w:r w:rsidR="009A5176">
        <w:t>wendung</w:t>
      </w:r>
      <w:r w:rsidR="00D63981">
        <w:t>.</w:t>
      </w:r>
    </w:p>
    <w:p w:rsidR="00D63981" w:rsidRDefault="00D63981">
      <w:pPr>
        <w:spacing w:line="276" w:lineRule="auto"/>
        <w:jc w:val="left"/>
      </w:pPr>
    </w:p>
    <w:p w:rsidR="008136BD" w:rsidRDefault="008136BD">
      <w:pPr>
        <w:spacing w:line="276" w:lineRule="auto"/>
        <w:jc w:val="left"/>
      </w:pPr>
      <w:r>
        <w:t>Mit den Zivilsachen sind verbunden die Entscheidungen in Mahnsachen und Anträge außerhalb eines anhängigen Verfahrens und die Rechtsbehelfsbearbeitung.</w:t>
      </w:r>
    </w:p>
    <w:p w:rsidR="008136BD" w:rsidRDefault="008136BD">
      <w:pPr>
        <w:spacing w:line="276" w:lineRule="auto"/>
        <w:jc w:val="left"/>
      </w:pPr>
    </w:p>
    <w:p w:rsidR="008136BD" w:rsidRDefault="008136BD">
      <w:pPr>
        <w:spacing w:line="276" w:lineRule="auto"/>
        <w:jc w:val="left"/>
      </w:pPr>
      <w:r>
        <w:t>Die Vertretung findet entsprechend der Vertretungsregelung im Geschäftsverteilungsplan statt. Ist auch der zweite Vertreter verhindert, so findet die Vertretung durch die übrigen Richter in alphabetischer Reihenfolge statt, beginnend mit dem auf den erstzuständigen Richter im Alphabet folgenden Richter.</w:t>
      </w:r>
    </w:p>
    <w:p w:rsidR="008136BD" w:rsidRDefault="008136BD">
      <w:pPr>
        <w:spacing w:line="276" w:lineRule="auto"/>
        <w:jc w:val="left"/>
      </w:pPr>
    </w:p>
    <w:p w:rsidR="008136BD" w:rsidRDefault="008136BD">
      <w:pPr>
        <w:spacing w:line="276" w:lineRule="auto"/>
        <w:rPr>
          <w:szCs w:val="24"/>
        </w:rPr>
      </w:pPr>
      <w:r>
        <w:rPr>
          <w:szCs w:val="24"/>
        </w:rPr>
        <w:t xml:space="preserve">Eingehende Rechtshilfesachen werden von dem Richter bearbeitet, der bei </w:t>
      </w:r>
    </w:p>
    <w:p w:rsidR="008136BD" w:rsidRDefault="008136BD">
      <w:pPr>
        <w:spacing w:line="276" w:lineRule="auto"/>
        <w:rPr>
          <w:szCs w:val="24"/>
        </w:rPr>
      </w:pPr>
      <w:r>
        <w:rPr>
          <w:szCs w:val="24"/>
        </w:rPr>
        <w:t xml:space="preserve">- angenommener - örtlicher Zuständigkeit des Amtsgericht Wipperfürth nach </w:t>
      </w:r>
    </w:p>
    <w:p w:rsidR="008136BD" w:rsidRDefault="008136BD">
      <w:pPr>
        <w:spacing w:line="276" w:lineRule="auto"/>
        <w:rPr>
          <w:szCs w:val="24"/>
        </w:rPr>
      </w:pPr>
      <w:r>
        <w:rPr>
          <w:szCs w:val="24"/>
        </w:rPr>
        <w:t>Aufteilung gemäß Geschäftsverteilungsplan zuständig wäre.</w:t>
      </w:r>
    </w:p>
    <w:p w:rsidR="008136BD" w:rsidRDefault="008136BD">
      <w:pPr>
        <w:spacing w:line="276" w:lineRule="auto"/>
        <w:rPr>
          <w:szCs w:val="24"/>
        </w:rPr>
      </w:pPr>
    </w:p>
    <w:p w:rsidR="001B6A24" w:rsidRDefault="00B26A90">
      <w:pPr>
        <w:spacing w:line="276" w:lineRule="auto"/>
        <w:rPr>
          <w:szCs w:val="24"/>
        </w:rPr>
      </w:pPr>
      <w:r w:rsidRPr="00B26A90">
        <w:rPr>
          <w:szCs w:val="24"/>
        </w:rPr>
        <w:t xml:space="preserve">Verkehrszivilsachen </w:t>
      </w:r>
      <w:r>
        <w:rPr>
          <w:szCs w:val="24"/>
        </w:rPr>
        <w:t xml:space="preserve">im Sinne dieses Geschäftsverteilungsplans </w:t>
      </w:r>
      <w:r w:rsidRPr="00B26A90">
        <w:rPr>
          <w:szCs w:val="24"/>
        </w:rPr>
        <w:t>sind Ansprüche aus Verkehrsunfällen sowie Ansprüche aus der Kraftfahrzeugversicherung</w:t>
      </w:r>
      <w:r>
        <w:rPr>
          <w:szCs w:val="24"/>
        </w:rPr>
        <w:t xml:space="preserve"> </w:t>
      </w:r>
      <w:r w:rsidRPr="00B26A90">
        <w:rPr>
          <w:szCs w:val="24"/>
        </w:rPr>
        <w:t>mit Ausnahme der Prämienansprüche.</w:t>
      </w:r>
      <w:r>
        <w:rPr>
          <w:szCs w:val="24"/>
        </w:rPr>
        <w:t xml:space="preserve"> </w:t>
      </w:r>
      <w:r w:rsidRPr="00B26A90">
        <w:rPr>
          <w:szCs w:val="24"/>
        </w:rPr>
        <w:t>Ansprüche aus Verkehrsunfällen sind Ansprüche aus einem aus dem Betrieb eines Fahrzeugs</w:t>
      </w:r>
      <w:r>
        <w:rPr>
          <w:szCs w:val="24"/>
        </w:rPr>
        <w:t xml:space="preserve"> </w:t>
      </w:r>
      <w:r w:rsidRPr="00B26A90">
        <w:rPr>
          <w:szCs w:val="24"/>
        </w:rPr>
        <w:t>resultierenden Verkehrsunfall, die nicht ausschließlich auf eine Verletzung der Verkehrssicherungspflicht</w:t>
      </w:r>
      <w:r>
        <w:rPr>
          <w:szCs w:val="24"/>
        </w:rPr>
        <w:t xml:space="preserve"> </w:t>
      </w:r>
      <w:r w:rsidRPr="00B26A90">
        <w:rPr>
          <w:szCs w:val="24"/>
        </w:rPr>
        <w:t>gestützt werden, auch wenn sie gegen den Versicherer aus Vertrag oder gesetzlicher</w:t>
      </w:r>
      <w:r>
        <w:rPr>
          <w:szCs w:val="24"/>
        </w:rPr>
        <w:t xml:space="preserve"> </w:t>
      </w:r>
      <w:r w:rsidRPr="00B26A90">
        <w:rPr>
          <w:szCs w:val="24"/>
        </w:rPr>
        <w:t>Vorschrift geltend gemacht werden.</w:t>
      </w:r>
    </w:p>
    <w:p w:rsidR="00130ACD" w:rsidRDefault="00130ACD">
      <w:pPr>
        <w:spacing w:line="276" w:lineRule="auto"/>
        <w:rPr>
          <w:szCs w:val="24"/>
        </w:rPr>
      </w:pPr>
    </w:p>
    <w:p w:rsidR="00B64619" w:rsidRDefault="00590C70">
      <w:pPr>
        <w:spacing w:line="276" w:lineRule="auto"/>
        <w:rPr>
          <w:szCs w:val="24"/>
        </w:rPr>
      </w:pPr>
      <w:r>
        <w:rPr>
          <w:szCs w:val="24"/>
        </w:rPr>
        <w:lastRenderedPageBreak/>
        <w:t>Wipperfürth, den</w:t>
      </w:r>
      <w:r w:rsidR="00A45959">
        <w:rPr>
          <w:szCs w:val="24"/>
        </w:rPr>
        <w:t xml:space="preserve"> </w:t>
      </w:r>
      <w:r w:rsidR="00212E9C">
        <w:rPr>
          <w:szCs w:val="24"/>
        </w:rPr>
        <w:t>10</w:t>
      </w:r>
    </w:p>
    <w:p w:rsidR="008136BD" w:rsidRDefault="001540E3">
      <w:pPr>
        <w:spacing w:line="276" w:lineRule="auto"/>
        <w:rPr>
          <w:szCs w:val="24"/>
        </w:rPr>
      </w:pPr>
      <w:bookmarkStart w:id="0" w:name="_GoBack"/>
      <w:bookmarkEnd w:id="0"/>
      <w:r>
        <w:rPr>
          <w:szCs w:val="24"/>
        </w:rPr>
        <w:t>.04.2025</w:t>
      </w:r>
    </w:p>
    <w:p w:rsidR="003B2A0A" w:rsidRDefault="003B2A0A">
      <w:pPr>
        <w:spacing w:line="276" w:lineRule="auto"/>
        <w:rPr>
          <w:szCs w:val="24"/>
        </w:rPr>
      </w:pPr>
    </w:p>
    <w:p w:rsidR="008136BD" w:rsidRDefault="008136BD">
      <w:pPr>
        <w:spacing w:line="276" w:lineRule="auto"/>
        <w:rPr>
          <w:szCs w:val="24"/>
        </w:rPr>
      </w:pPr>
      <w:r>
        <w:rPr>
          <w:szCs w:val="24"/>
        </w:rPr>
        <w:t>Das Präsidium des Amtsgerichts</w:t>
      </w:r>
    </w:p>
    <w:p w:rsidR="008136BD" w:rsidRDefault="008136BD">
      <w:pPr>
        <w:spacing w:line="276" w:lineRule="auto"/>
        <w:rPr>
          <w:szCs w:val="24"/>
        </w:rPr>
      </w:pPr>
    </w:p>
    <w:p w:rsidR="008136BD" w:rsidRDefault="008136BD">
      <w:pPr>
        <w:spacing w:line="276" w:lineRule="auto"/>
        <w:rPr>
          <w:szCs w:val="24"/>
        </w:rPr>
      </w:pPr>
    </w:p>
    <w:p w:rsidR="008136BD" w:rsidRDefault="008136BD">
      <w:pPr>
        <w:spacing w:line="276" w:lineRule="auto"/>
        <w:rPr>
          <w:szCs w:val="24"/>
        </w:rPr>
      </w:pPr>
      <w:r>
        <w:rPr>
          <w:szCs w:val="24"/>
        </w:rPr>
        <w:t>_____________________</w:t>
      </w:r>
      <w:r>
        <w:rPr>
          <w:szCs w:val="24"/>
        </w:rPr>
        <w:tab/>
      </w:r>
      <w:r>
        <w:rPr>
          <w:szCs w:val="24"/>
        </w:rPr>
        <w:tab/>
      </w:r>
      <w:r>
        <w:rPr>
          <w:szCs w:val="24"/>
        </w:rPr>
        <w:tab/>
      </w:r>
      <w:r>
        <w:rPr>
          <w:szCs w:val="24"/>
        </w:rPr>
        <w:tab/>
      </w:r>
      <w:r>
        <w:rPr>
          <w:szCs w:val="24"/>
        </w:rPr>
        <w:tab/>
        <w:t>_______________________</w:t>
      </w:r>
    </w:p>
    <w:p w:rsidR="00371E10" w:rsidRDefault="00371E10">
      <w:pPr>
        <w:spacing w:line="276" w:lineRule="auto"/>
        <w:rPr>
          <w:szCs w:val="24"/>
        </w:rPr>
      </w:pPr>
    </w:p>
    <w:p w:rsidR="008136BD" w:rsidRDefault="001540E3">
      <w:pPr>
        <w:spacing w:line="276" w:lineRule="auto"/>
        <w:rPr>
          <w:szCs w:val="24"/>
        </w:rPr>
      </w:pPr>
      <w:r>
        <w:rPr>
          <w:szCs w:val="24"/>
        </w:rPr>
        <w:t>Jungclaus</w:t>
      </w:r>
      <w:r w:rsidR="004E44ED">
        <w:rPr>
          <w:szCs w:val="24"/>
        </w:rPr>
        <w:tab/>
      </w:r>
      <w:r w:rsidR="004E44ED">
        <w:rPr>
          <w:szCs w:val="24"/>
        </w:rPr>
        <w:tab/>
      </w:r>
      <w:r w:rsidR="004E44ED">
        <w:rPr>
          <w:szCs w:val="24"/>
        </w:rPr>
        <w:tab/>
      </w:r>
      <w:r w:rsidR="004E44ED">
        <w:rPr>
          <w:szCs w:val="24"/>
        </w:rPr>
        <w:tab/>
      </w:r>
      <w:r w:rsidR="004E44ED">
        <w:rPr>
          <w:szCs w:val="24"/>
        </w:rPr>
        <w:tab/>
      </w:r>
      <w:r w:rsidR="004E44ED">
        <w:rPr>
          <w:szCs w:val="24"/>
        </w:rPr>
        <w:tab/>
      </w:r>
      <w:r w:rsidR="0083710D">
        <w:rPr>
          <w:szCs w:val="24"/>
        </w:rPr>
        <w:tab/>
      </w:r>
      <w:r w:rsidR="008136BD">
        <w:rPr>
          <w:szCs w:val="24"/>
        </w:rPr>
        <w:t>Türpe</w:t>
      </w:r>
    </w:p>
    <w:p w:rsidR="008136BD" w:rsidRDefault="0083710D">
      <w:pPr>
        <w:spacing w:line="276" w:lineRule="auto"/>
        <w:rPr>
          <w:szCs w:val="24"/>
        </w:rPr>
      </w:pPr>
      <w:r>
        <w:rPr>
          <w:szCs w:val="24"/>
        </w:rPr>
        <w:t>P</w:t>
      </w:r>
      <w:r w:rsidR="008136BD">
        <w:rPr>
          <w:szCs w:val="24"/>
        </w:rPr>
        <w:t>räsident</w:t>
      </w:r>
      <w:r w:rsidR="001540E3">
        <w:rPr>
          <w:szCs w:val="24"/>
        </w:rPr>
        <w:t>in</w:t>
      </w:r>
      <w:r w:rsidR="008136BD">
        <w:rPr>
          <w:szCs w:val="24"/>
        </w:rPr>
        <w:t xml:space="preserve"> des Landgerichts</w:t>
      </w:r>
      <w:r w:rsidR="008136BD">
        <w:rPr>
          <w:szCs w:val="24"/>
        </w:rPr>
        <w:tab/>
      </w:r>
      <w:r w:rsidR="008136BD">
        <w:rPr>
          <w:szCs w:val="24"/>
        </w:rPr>
        <w:tab/>
      </w:r>
      <w:r w:rsidR="008136BD">
        <w:rPr>
          <w:szCs w:val="24"/>
        </w:rPr>
        <w:tab/>
      </w:r>
      <w:r w:rsidR="008136BD">
        <w:rPr>
          <w:szCs w:val="24"/>
        </w:rPr>
        <w:tab/>
        <w:t>Direktor des Amtsgerichts</w:t>
      </w:r>
    </w:p>
    <w:p w:rsidR="008136BD" w:rsidRDefault="008136BD">
      <w:pPr>
        <w:spacing w:line="276" w:lineRule="auto"/>
        <w:rPr>
          <w:szCs w:val="24"/>
        </w:rPr>
      </w:pPr>
    </w:p>
    <w:p w:rsidR="008136BD" w:rsidRDefault="008136BD">
      <w:pPr>
        <w:spacing w:line="276" w:lineRule="auto"/>
        <w:rPr>
          <w:szCs w:val="24"/>
        </w:rPr>
      </w:pPr>
    </w:p>
    <w:p w:rsidR="008136BD" w:rsidRDefault="008136BD">
      <w:pPr>
        <w:spacing w:line="276" w:lineRule="auto"/>
        <w:rPr>
          <w:szCs w:val="24"/>
        </w:rPr>
      </w:pPr>
      <w:r>
        <w:rPr>
          <w:szCs w:val="24"/>
        </w:rPr>
        <w:t>__________________</w:t>
      </w:r>
      <w:r w:rsidR="00107D5A">
        <w:rPr>
          <w:szCs w:val="24"/>
        </w:rPr>
        <w:t>___</w:t>
      </w:r>
      <w:r w:rsidR="00107D5A">
        <w:rPr>
          <w:szCs w:val="24"/>
        </w:rPr>
        <w:tab/>
      </w:r>
      <w:r w:rsidR="00107D5A">
        <w:rPr>
          <w:szCs w:val="24"/>
        </w:rPr>
        <w:tab/>
      </w:r>
      <w:r w:rsidR="00107D5A">
        <w:rPr>
          <w:szCs w:val="24"/>
        </w:rPr>
        <w:tab/>
      </w:r>
      <w:r w:rsidR="00107D5A">
        <w:rPr>
          <w:szCs w:val="24"/>
        </w:rPr>
        <w:tab/>
      </w:r>
      <w:r w:rsidR="00107D5A">
        <w:rPr>
          <w:szCs w:val="24"/>
        </w:rPr>
        <w:tab/>
        <w:t>_______________________</w:t>
      </w:r>
    </w:p>
    <w:p w:rsidR="00C0762B" w:rsidRDefault="00C0762B">
      <w:pPr>
        <w:spacing w:line="276" w:lineRule="auto"/>
        <w:rPr>
          <w:szCs w:val="24"/>
        </w:rPr>
      </w:pPr>
    </w:p>
    <w:p w:rsidR="005C3DD1" w:rsidRDefault="002C0075" w:rsidP="00C0762B">
      <w:pPr>
        <w:spacing w:line="276" w:lineRule="auto"/>
        <w:rPr>
          <w:szCs w:val="24"/>
        </w:rPr>
      </w:pPr>
      <w:r>
        <w:rPr>
          <w:szCs w:val="24"/>
        </w:rPr>
        <w:t>Erger</w:t>
      </w:r>
      <w:r w:rsidR="00C0762B">
        <w:rPr>
          <w:szCs w:val="24"/>
        </w:rPr>
        <w:tab/>
      </w:r>
      <w:r w:rsidR="00C0762B">
        <w:rPr>
          <w:szCs w:val="24"/>
        </w:rPr>
        <w:tab/>
      </w:r>
      <w:r w:rsidR="00C0762B">
        <w:rPr>
          <w:szCs w:val="24"/>
        </w:rPr>
        <w:tab/>
      </w:r>
      <w:r>
        <w:rPr>
          <w:szCs w:val="24"/>
        </w:rPr>
        <w:tab/>
      </w:r>
      <w:r>
        <w:rPr>
          <w:szCs w:val="24"/>
        </w:rPr>
        <w:tab/>
      </w:r>
      <w:r>
        <w:rPr>
          <w:szCs w:val="24"/>
        </w:rPr>
        <w:tab/>
      </w:r>
      <w:r>
        <w:rPr>
          <w:szCs w:val="24"/>
        </w:rPr>
        <w:tab/>
      </w:r>
      <w:r>
        <w:rPr>
          <w:szCs w:val="24"/>
        </w:rPr>
        <w:tab/>
      </w:r>
      <w:r w:rsidR="005C3DD1">
        <w:rPr>
          <w:szCs w:val="24"/>
        </w:rPr>
        <w:t>Krieger</w:t>
      </w:r>
      <w:r w:rsidR="005C3DD1">
        <w:rPr>
          <w:szCs w:val="24"/>
        </w:rPr>
        <w:tab/>
      </w:r>
      <w:r w:rsidR="005C3DD1">
        <w:rPr>
          <w:szCs w:val="24"/>
        </w:rPr>
        <w:tab/>
      </w:r>
      <w:r w:rsidR="005C3DD1">
        <w:rPr>
          <w:szCs w:val="24"/>
        </w:rPr>
        <w:tab/>
      </w:r>
    </w:p>
    <w:p w:rsidR="005C3DD1" w:rsidRDefault="005C65D1" w:rsidP="005C3DD1">
      <w:pPr>
        <w:spacing w:line="276" w:lineRule="auto"/>
        <w:rPr>
          <w:szCs w:val="24"/>
        </w:rPr>
      </w:pPr>
      <w:r>
        <w:rPr>
          <w:szCs w:val="24"/>
        </w:rPr>
        <w:t>Richter</w:t>
      </w:r>
      <w:r w:rsidR="005C3DD1">
        <w:rPr>
          <w:szCs w:val="24"/>
        </w:rPr>
        <w:t xml:space="preserve"> am Amtsgericht</w:t>
      </w:r>
      <w:r w:rsidR="005C3DD1">
        <w:rPr>
          <w:szCs w:val="24"/>
        </w:rPr>
        <w:tab/>
      </w:r>
      <w:r w:rsidR="005C3DD1">
        <w:rPr>
          <w:szCs w:val="24"/>
        </w:rPr>
        <w:tab/>
      </w:r>
      <w:r w:rsidR="005C3DD1">
        <w:rPr>
          <w:szCs w:val="24"/>
        </w:rPr>
        <w:tab/>
      </w:r>
      <w:r w:rsidR="005C3DD1">
        <w:rPr>
          <w:szCs w:val="24"/>
        </w:rPr>
        <w:tab/>
      </w:r>
      <w:r w:rsidR="005C3DD1">
        <w:rPr>
          <w:szCs w:val="24"/>
        </w:rPr>
        <w:tab/>
        <w:t>Richter</w:t>
      </w:r>
      <w:r w:rsidR="002C0075">
        <w:rPr>
          <w:szCs w:val="24"/>
        </w:rPr>
        <w:t xml:space="preserve"> am Amtsgericht</w:t>
      </w:r>
      <w:r w:rsidR="00F02F80">
        <w:rPr>
          <w:szCs w:val="24"/>
        </w:rPr>
        <w:tab/>
      </w:r>
    </w:p>
    <w:p w:rsidR="00C0762B" w:rsidRDefault="00F02F80" w:rsidP="00C0762B">
      <w:pPr>
        <w:spacing w:line="276" w:lineRule="auto"/>
        <w:rPr>
          <w:szCs w:val="24"/>
        </w:rPr>
      </w:pPr>
      <w:r>
        <w:rPr>
          <w:szCs w:val="24"/>
        </w:rPr>
        <w:tab/>
      </w:r>
      <w:r>
        <w:rPr>
          <w:szCs w:val="24"/>
        </w:rPr>
        <w:tab/>
      </w:r>
      <w:r>
        <w:rPr>
          <w:szCs w:val="24"/>
        </w:rPr>
        <w:tab/>
      </w:r>
    </w:p>
    <w:p w:rsidR="00C0762B" w:rsidRDefault="00C0762B" w:rsidP="00C0762B">
      <w:pPr>
        <w:spacing w:line="276" w:lineRule="auto"/>
        <w:rPr>
          <w:szCs w:val="24"/>
        </w:rPr>
      </w:pPr>
    </w:p>
    <w:p w:rsidR="00C0762B" w:rsidRDefault="00C0762B" w:rsidP="00C0762B">
      <w:pPr>
        <w:spacing w:line="276" w:lineRule="auto"/>
        <w:rPr>
          <w:szCs w:val="24"/>
        </w:rPr>
      </w:pPr>
      <w:r>
        <w:rPr>
          <w:szCs w:val="24"/>
        </w:rPr>
        <w:t>_____________________</w:t>
      </w:r>
      <w:r w:rsidR="002C0075">
        <w:rPr>
          <w:szCs w:val="24"/>
        </w:rPr>
        <w:tab/>
      </w:r>
      <w:r w:rsidR="002C0075">
        <w:rPr>
          <w:szCs w:val="24"/>
        </w:rPr>
        <w:tab/>
      </w:r>
      <w:r w:rsidR="002C0075">
        <w:rPr>
          <w:szCs w:val="24"/>
        </w:rPr>
        <w:tab/>
      </w:r>
      <w:r w:rsidR="002C0075">
        <w:rPr>
          <w:szCs w:val="24"/>
        </w:rPr>
        <w:tab/>
      </w:r>
      <w:r w:rsidR="002C0075">
        <w:rPr>
          <w:szCs w:val="24"/>
        </w:rPr>
        <w:tab/>
      </w:r>
      <w:r w:rsidR="00140E50">
        <w:rPr>
          <w:szCs w:val="24"/>
        </w:rPr>
        <w:t>_______________________</w:t>
      </w:r>
    </w:p>
    <w:p w:rsidR="002C0075" w:rsidRDefault="002C0075" w:rsidP="002C0075">
      <w:pPr>
        <w:spacing w:line="276" w:lineRule="auto"/>
        <w:rPr>
          <w:szCs w:val="24"/>
        </w:rPr>
      </w:pPr>
    </w:p>
    <w:p w:rsidR="002C0075" w:rsidRDefault="00F86C13" w:rsidP="002C0075">
      <w:pPr>
        <w:spacing w:line="276" w:lineRule="auto"/>
        <w:rPr>
          <w:szCs w:val="24"/>
        </w:rPr>
      </w:pPr>
      <w:r>
        <w:rPr>
          <w:szCs w:val="24"/>
        </w:rPr>
        <w:t>Rottländer</w:t>
      </w:r>
      <w:r w:rsidR="002C0075">
        <w:rPr>
          <w:szCs w:val="24"/>
        </w:rPr>
        <w:tab/>
      </w:r>
      <w:r w:rsidR="002C0075">
        <w:rPr>
          <w:szCs w:val="24"/>
        </w:rPr>
        <w:tab/>
      </w:r>
      <w:r w:rsidR="002C0075">
        <w:rPr>
          <w:szCs w:val="24"/>
        </w:rPr>
        <w:tab/>
      </w:r>
      <w:r w:rsidR="002C0075">
        <w:rPr>
          <w:szCs w:val="24"/>
        </w:rPr>
        <w:tab/>
      </w:r>
      <w:r w:rsidR="002C0075">
        <w:rPr>
          <w:szCs w:val="24"/>
        </w:rPr>
        <w:tab/>
      </w:r>
      <w:r w:rsidR="002C0075">
        <w:rPr>
          <w:szCs w:val="24"/>
        </w:rPr>
        <w:tab/>
      </w:r>
      <w:r w:rsidR="002C0075">
        <w:rPr>
          <w:szCs w:val="24"/>
        </w:rPr>
        <w:tab/>
      </w:r>
      <w:r w:rsidR="00140E50">
        <w:rPr>
          <w:szCs w:val="24"/>
        </w:rPr>
        <w:t>Flegel</w:t>
      </w:r>
    </w:p>
    <w:p w:rsidR="002C0075" w:rsidRDefault="002C0075" w:rsidP="002C0075">
      <w:pPr>
        <w:tabs>
          <w:tab w:val="left" w:pos="3119"/>
        </w:tabs>
        <w:spacing w:line="276" w:lineRule="auto"/>
        <w:rPr>
          <w:szCs w:val="24"/>
        </w:rPr>
      </w:pPr>
      <w:r>
        <w:rPr>
          <w:szCs w:val="24"/>
        </w:rPr>
        <w:t xml:space="preserve">Richter am Amtsgericht  </w:t>
      </w:r>
      <w:r>
        <w:rPr>
          <w:szCs w:val="24"/>
        </w:rPr>
        <w:tab/>
      </w:r>
      <w:r>
        <w:rPr>
          <w:szCs w:val="24"/>
        </w:rPr>
        <w:tab/>
      </w:r>
      <w:r>
        <w:rPr>
          <w:szCs w:val="24"/>
        </w:rPr>
        <w:tab/>
      </w:r>
      <w:r>
        <w:rPr>
          <w:szCs w:val="24"/>
        </w:rPr>
        <w:tab/>
      </w:r>
      <w:r>
        <w:rPr>
          <w:szCs w:val="24"/>
        </w:rPr>
        <w:tab/>
      </w:r>
      <w:r w:rsidR="00140E50">
        <w:rPr>
          <w:szCs w:val="24"/>
        </w:rPr>
        <w:t>Richterin am Amtsgericht</w:t>
      </w:r>
    </w:p>
    <w:p w:rsidR="002C0075" w:rsidRDefault="002C0075" w:rsidP="002C0075">
      <w:pPr>
        <w:spacing w:line="276" w:lineRule="auto"/>
        <w:rPr>
          <w:szCs w:val="24"/>
        </w:rPr>
      </w:pPr>
    </w:p>
    <w:p w:rsidR="007A56B7" w:rsidRDefault="002C0075" w:rsidP="002C0075">
      <w:pPr>
        <w:tabs>
          <w:tab w:val="left" w:pos="3119"/>
        </w:tabs>
        <w:spacing w:line="276" w:lineRule="auto"/>
        <w:rPr>
          <w:szCs w:val="24"/>
        </w:rPr>
      </w:pPr>
      <w:r>
        <w:rPr>
          <w:szCs w:val="24"/>
        </w:rPr>
        <w:tab/>
      </w:r>
      <w:r>
        <w:rPr>
          <w:szCs w:val="24"/>
        </w:rPr>
        <w:tab/>
      </w:r>
      <w:r>
        <w:rPr>
          <w:szCs w:val="24"/>
        </w:rPr>
        <w:tab/>
      </w:r>
      <w:r>
        <w:rPr>
          <w:szCs w:val="24"/>
        </w:rPr>
        <w:tab/>
      </w:r>
      <w:r>
        <w:rPr>
          <w:szCs w:val="24"/>
        </w:rPr>
        <w:tab/>
      </w:r>
    </w:p>
    <w:p w:rsidR="00FA72DE" w:rsidRDefault="00FA72DE" w:rsidP="00371E10">
      <w:pPr>
        <w:tabs>
          <w:tab w:val="left" w:pos="3119"/>
        </w:tabs>
        <w:spacing w:line="276" w:lineRule="auto"/>
        <w:rPr>
          <w:szCs w:val="24"/>
        </w:rPr>
      </w:pPr>
    </w:p>
    <w:p w:rsidR="00016252" w:rsidRDefault="00016252" w:rsidP="00371E10">
      <w:pPr>
        <w:tabs>
          <w:tab w:val="left" w:pos="3119"/>
        </w:tabs>
        <w:spacing w:line="276" w:lineRule="auto"/>
        <w:rPr>
          <w:szCs w:val="24"/>
        </w:rPr>
      </w:pPr>
    </w:p>
    <w:sectPr w:rsidR="00016252" w:rsidSect="00556B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388"/>
    <w:multiLevelType w:val="hybridMultilevel"/>
    <w:tmpl w:val="F710E4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A05D10"/>
    <w:multiLevelType w:val="hybridMultilevel"/>
    <w:tmpl w:val="CDFCC2D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8F2BF0"/>
    <w:multiLevelType w:val="hybridMultilevel"/>
    <w:tmpl w:val="9A36833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505D31"/>
    <w:multiLevelType w:val="hybridMultilevel"/>
    <w:tmpl w:val="0DA23C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6780949"/>
    <w:multiLevelType w:val="hybridMultilevel"/>
    <w:tmpl w:val="ADC4C2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0142DFB"/>
    <w:multiLevelType w:val="hybridMultilevel"/>
    <w:tmpl w:val="4088F2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0671135"/>
    <w:multiLevelType w:val="hybridMultilevel"/>
    <w:tmpl w:val="F2F6807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F0E3C07"/>
    <w:multiLevelType w:val="hybridMultilevel"/>
    <w:tmpl w:val="0966CF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FB828B7"/>
    <w:multiLevelType w:val="hybridMultilevel"/>
    <w:tmpl w:val="E6029F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7"/>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507"/>
    <w:rsid w:val="00005312"/>
    <w:rsid w:val="00016252"/>
    <w:rsid w:val="0002388A"/>
    <w:rsid w:val="00031988"/>
    <w:rsid w:val="00043E68"/>
    <w:rsid w:val="00056793"/>
    <w:rsid w:val="00082D12"/>
    <w:rsid w:val="00084807"/>
    <w:rsid w:val="00085B4D"/>
    <w:rsid w:val="000B01C5"/>
    <w:rsid w:val="000C0260"/>
    <w:rsid w:val="000D01FB"/>
    <w:rsid w:val="000D5FA8"/>
    <w:rsid w:val="00102CF2"/>
    <w:rsid w:val="00106450"/>
    <w:rsid w:val="00107D5A"/>
    <w:rsid w:val="001211E3"/>
    <w:rsid w:val="00127282"/>
    <w:rsid w:val="00130ACD"/>
    <w:rsid w:val="00135EB2"/>
    <w:rsid w:val="00140E50"/>
    <w:rsid w:val="0014629C"/>
    <w:rsid w:val="001540E3"/>
    <w:rsid w:val="001A3C91"/>
    <w:rsid w:val="001B6A24"/>
    <w:rsid w:val="001B6E9B"/>
    <w:rsid w:val="001C0093"/>
    <w:rsid w:val="001C2E69"/>
    <w:rsid w:val="001C7EF1"/>
    <w:rsid w:val="001E3ED1"/>
    <w:rsid w:val="001E6B4B"/>
    <w:rsid w:val="001F14C6"/>
    <w:rsid w:val="00212E9C"/>
    <w:rsid w:val="00212F89"/>
    <w:rsid w:val="00217091"/>
    <w:rsid w:val="00226FBB"/>
    <w:rsid w:val="00265DBE"/>
    <w:rsid w:val="002827B6"/>
    <w:rsid w:val="00290095"/>
    <w:rsid w:val="002C0075"/>
    <w:rsid w:val="002D0088"/>
    <w:rsid w:val="002E42BA"/>
    <w:rsid w:val="002E4315"/>
    <w:rsid w:val="00310BA3"/>
    <w:rsid w:val="0032418E"/>
    <w:rsid w:val="003521EA"/>
    <w:rsid w:val="00371E10"/>
    <w:rsid w:val="00377F0D"/>
    <w:rsid w:val="00382F4F"/>
    <w:rsid w:val="00396AEC"/>
    <w:rsid w:val="003B2A0A"/>
    <w:rsid w:val="003D70DC"/>
    <w:rsid w:val="003F1415"/>
    <w:rsid w:val="003F4E0E"/>
    <w:rsid w:val="00404698"/>
    <w:rsid w:val="0043481C"/>
    <w:rsid w:val="00435104"/>
    <w:rsid w:val="00441A1D"/>
    <w:rsid w:val="00443D8D"/>
    <w:rsid w:val="0045683D"/>
    <w:rsid w:val="00464F27"/>
    <w:rsid w:val="00473A91"/>
    <w:rsid w:val="00495BD7"/>
    <w:rsid w:val="004A60CE"/>
    <w:rsid w:val="004D4FC7"/>
    <w:rsid w:val="004D6B32"/>
    <w:rsid w:val="004E114E"/>
    <w:rsid w:val="004E44ED"/>
    <w:rsid w:val="004E5359"/>
    <w:rsid w:val="004F450E"/>
    <w:rsid w:val="005050F7"/>
    <w:rsid w:val="00506507"/>
    <w:rsid w:val="00506E37"/>
    <w:rsid w:val="005111EF"/>
    <w:rsid w:val="005151B0"/>
    <w:rsid w:val="005348C3"/>
    <w:rsid w:val="00536325"/>
    <w:rsid w:val="0054456B"/>
    <w:rsid w:val="00556BF4"/>
    <w:rsid w:val="00571079"/>
    <w:rsid w:val="00571DE1"/>
    <w:rsid w:val="00572AB7"/>
    <w:rsid w:val="00590C70"/>
    <w:rsid w:val="005A27F1"/>
    <w:rsid w:val="005C3DD1"/>
    <w:rsid w:val="005C65D1"/>
    <w:rsid w:val="005C7735"/>
    <w:rsid w:val="005E72C1"/>
    <w:rsid w:val="005F4F8A"/>
    <w:rsid w:val="00614B82"/>
    <w:rsid w:val="006405EA"/>
    <w:rsid w:val="00653B17"/>
    <w:rsid w:val="00655475"/>
    <w:rsid w:val="00670A95"/>
    <w:rsid w:val="00690F71"/>
    <w:rsid w:val="00693BDD"/>
    <w:rsid w:val="006A0A2F"/>
    <w:rsid w:val="006B7487"/>
    <w:rsid w:val="006D28FB"/>
    <w:rsid w:val="007205D2"/>
    <w:rsid w:val="00756B5D"/>
    <w:rsid w:val="00771659"/>
    <w:rsid w:val="00791DE5"/>
    <w:rsid w:val="007A3C0C"/>
    <w:rsid w:val="007A56B7"/>
    <w:rsid w:val="007E0A20"/>
    <w:rsid w:val="00810F2E"/>
    <w:rsid w:val="008136BD"/>
    <w:rsid w:val="0083710D"/>
    <w:rsid w:val="0085293F"/>
    <w:rsid w:val="00857896"/>
    <w:rsid w:val="00866B6D"/>
    <w:rsid w:val="00887566"/>
    <w:rsid w:val="008A61E3"/>
    <w:rsid w:val="008D2643"/>
    <w:rsid w:val="008E25C9"/>
    <w:rsid w:val="008E4125"/>
    <w:rsid w:val="008F3F54"/>
    <w:rsid w:val="008F41D1"/>
    <w:rsid w:val="00963455"/>
    <w:rsid w:val="00981155"/>
    <w:rsid w:val="00994E12"/>
    <w:rsid w:val="009A5176"/>
    <w:rsid w:val="009A5270"/>
    <w:rsid w:val="009B7965"/>
    <w:rsid w:val="009C580F"/>
    <w:rsid w:val="009D3E4D"/>
    <w:rsid w:val="009D4512"/>
    <w:rsid w:val="009D46F1"/>
    <w:rsid w:val="009E7E07"/>
    <w:rsid w:val="009F0FCF"/>
    <w:rsid w:val="009F5300"/>
    <w:rsid w:val="00A17AB5"/>
    <w:rsid w:val="00A45959"/>
    <w:rsid w:val="00A60BAF"/>
    <w:rsid w:val="00A64291"/>
    <w:rsid w:val="00A64F29"/>
    <w:rsid w:val="00A87F69"/>
    <w:rsid w:val="00AB0078"/>
    <w:rsid w:val="00AB2A8D"/>
    <w:rsid w:val="00AB6794"/>
    <w:rsid w:val="00AC3F06"/>
    <w:rsid w:val="00AD1C46"/>
    <w:rsid w:val="00AF1313"/>
    <w:rsid w:val="00B04C0C"/>
    <w:rsid w:val="00B05EB0"/>
    <w:rsid w:val="00B070D8"/>
    <w:rsid w:val="00B218F9"/>
    <w:rsid w:val="00B23FD9"/>
    <w:rsid w:val="00B25044"/>
    <w:rsid w:val="00B263E4"/>
    <w:rsid w:val="00B26A90"/>
    <w:rsid w:val="00B274E3"/>
    <w:rsid w:val="00B301DC"/>
    <w:rsid w:val="00B32303"/>
    <w:rsid w:val="00B542FF"/>
    <w:rsid w:val="00B6156E"/>
    <w:rsid w:val="00B63C6C"/>
    <w:rsid w:val="00B64619"/>
    <w:rsid w:val="00B67952"/>
    <w:rsid w:val="00B80686"/>
    <w:rsid w:val="00B85260"/>
    <w:rsid w:val="00BA240A"/>
    <w:rsid w:val="00BD05A8"/>
    <w:rsid w:val="00BD2DE1"/>
    <w:rsid w:val="00BD77E4"/>
    <w:rsid w:val="00C00AE1"/>
    <w:rsid w:val="00C0762B"/>
    <w:rsid w:val="00C255BF"/>
    <w:rsid w:val="00C320B8"/>
    <w:rsid w:val="00C45701"/>
    <w:rsid w:val="00C46348"/>
    <w:rsid w:val="00C74C86"/>
    <w:rsid w:val="00CA7374"/>
    <w:rsid w:val="00CB3EF3"/>
    <w:rsid w:val="00CC13E5"/>
    <w:rsid w:val="00CD6FB3"/>
    <w:rsid w:val="00CE5897"/>
    <w:rsid w:val="00D14666"/>
    <w:rsid w:val="00D63981"/>
    <w:rsid w:val="00D8214D"/>
    <w:rsid w:val="00D91339"/>
    <w:rsid w:val="00D96745"/>
    <w:rsid w:val="00DA4268"/>
    <w:rsid w:val="00DC094F"/>
    <w:rsid w:val="00DC2486"/>
    <w:rsid w:val="00DC3644"/>
    <w:rsid w:val="00DE7226"/>
    <w:rsid w:val="00E01243"/>
    <w:rsid w:val="00E058FD"/>
    <w:rsid w:val="00E2221C"/>
    <w:rsid w:val="00E26C6A"/>
    <w:rsid w:val="00E35F46"/>
    <w:rsid w:val="00E51D58"/>
    <w:rsid w:val="00E52AC3"/>
    <w:rsid w:val="00E66BC5"/>
    <w:rsid w:val="00E8236E"/>
    <w:rsid w:val="00EF4167"/>
    <w:rsid w:val="00EF74A6"/>
    <w:rsid w:val="00F02F80"/>
    <w:rsid w:val="00F062C2"/>
    <w:rsid w:val="00F15573"/>
    <w:rsid w:val="00F24691"/>
    <w:rsid w:val="00F25D01"/>
    <w:rsid w:val="00F301C2"/>
    <w:rsid w:val="00F33115"/>
    <w:rsid w:val="00F5471C"/>
    <w:rsid w:val="00F56869"/>
    <w:rsid w:val="00F62F1B"/>
    <w:rsid w:val="00F6774C"/>
    <w:rsid w:val="00F86C13"/>
    <w:rsid w:val="00FA72DE"/>
    <w:rsid w:val="00FB507A"/>
    <w:rsid w:val="00FB5EA4"/>
    <w:rsid w:val="00FC21CC"/>
    <w:rsid w:val="00FC5DF2"/>
    <w:rsid w:val="00FF3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B164"/>
  <w15:docId w15:val="{D4C840D2-9C25-4C16-A0C1-8986A9CC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6BF4"/>
    <w:pPr>
      <w:spacing w:line="320" w:lineRule="atLeast"/>
      <w:jc w:val="both"/>
    </w:pPr>
    <w:rPr>
      <w:sz w:val="24"/>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6BF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6BF4"/>
    <w:rPr>
      <w:rFonts w:ascii="Tahoma" w:hAnsi="Tahoma" w:cs="Tahoma"/>
      <w:sz w:val="16"/>
      <w:szCs w:val="16"/>
      <w:lang w:eastAsia="en-US"/>
    </w:rPr>
  </w:style>
  <w:style w:type="paragraph" w:customStyle="1" w:styleId="Formatvorlage1">
    <w:name w:val="Formatvorlage1"/>
    <w:basedOn w:val="Standard"/>
    <w:rsid w:val="00E52AC3"/>
    <w:pPr>
      <w:spacing w:line="312" w:lineRule="auto"/>
      <w:ind w:left="2552" w:hanging="1985"/>
    </w:pPr>
    <w:rPr>
      <w:rFonts w:eastAsiaTheme="minorHAnsi" w:cs="Arial"/>
      <w:szCs w:val="24"/>
      <w:lang w:eastAsia="de-DE"/>
    </w:rPr>
  </w:style>
  <w:style w:type="paragraph" w:styleId="Listenabsatz">
    <w:name w:val="List Paragraph"/>
    <w:basedOn w:val="Standard"/>
    <w:uiPriority w:val="34"/>
    <w:qFormat/>
    <w:rsid w:val="00756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9880">
      <w:bodyDiv w:val="1"/>
      <w:marLeft w:val="0"/>
      <w:marRight w:val="0"/>
      <w:marTop w:val="0"/>
      <w:marBottom w:val="0"/>
      <w:divBdr>
        <w:top w:val="none" w:sz="0" w:space="0" w:color="auto"/>
        <w:left w:val="none" w:sz="0" w:space="0" w:color="auto"/>
        <w:bottom w:val="none" w:sz="0" w:space="0" w:color="auto"/>
        <w:right w:val="none" w:sz="0" w:space="0" w:color="auto"/>
      </w:divBdr>
    </w:div>
    <w:div w:id="299500793">
      <w:bodyDiv w:val="1"/>
      <w:marLeft w:val="0"/>
      <w:marRight w:val="0"/>
      <w:marTop w:val="0"/>
      <w:marBottom w:val="0"/>
      <w:divBdr>
        <w:top w:val="none" w:sz="0" w:space="0" w:color="auto"/>
        <w:left w:val="none" w:sz="0" w:space="0" w:color="auto"/>
        <w:bottom w:val="none" w:sz="0" w:space="0" w:color="auto"/>
        <w:right w:val="none" w:sz="0" w:space="0" w:color="auto"/>
      </w:divBdr>
    </w:div>
    <w:div w:id="1555582991">
      <w:bodyDiv w:val="1"/>
      <w:marLeft w:val="0"/>
      <w:marRight w:val="0"/>
      <w:marTop w:val="0"/>
      <w:marBottom w:val="0"/>
      <w:divBdr>
        <w:top w:val="none" w:sz="0" w:space="0" w:color="auto"/>
        <w:left w:val="none" w:sz="0" w:space="0" w:color="auto"/>
        <w:bottom w:val="none" w:sz="0" w:space="0" w:color="auto"/>
        <w:right w:val="none" w:sz="0" w:space="0" w:color="auto"/>
      </w:divBdr>
    </w:div>
    <w:div w:id="1695308445">
      <w:bodyDiv w:val="1"/>
      <w:marLeft w:val="0"/>
      <w:marRight w:val="0"/>
      <w:marTop w:val="0"/>
      <w:marBottom w:val="0"/>
      <w:divBdr>
        <w:top w:val="none" w:sz="0" w:space="0" w:color="auto"/>
        <w:left w:val="none" w:sz="0" w:space="0" w:color="auto"/>
        <w:bottom w:val="none" w:sz="0" w:space="0" w:color="auto"/>
        <w:right w:val="none" w:sz="0" w:space="0" w:color="auto"/>
      </w:divBdr>
    </w:div>
    <w:div w:id="213085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932</Words>
  <Characters>5874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KleinA2</dc:creator>
  <cp:lastModifiedBy>Türpe, Andreas</cp:lastModifiedBy>
  <cp:revision>6</cp:revision>
  <cp:lastPrinted>2025-04-10T07:44:00Z</cp:lastPrinted>
  <dcterms:created xsi:type="dcterms:W3CDTF">2025-04-08T14:00:00Z</dcterms:created>
  <dcterms:modified xsi:type="dcterms:W3CDTF">2025-04-10T08:04:00Z</dcterms:modified>
</cp:coreProperties>
</file>